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DE640" w14:textId="77777777" w:rsidR="006C419A" w:rsidRDefault="00EC1A78" w:rsidP="00A062AA">
      <w:pPr>
        <w:spacing w:after="0" w:line="240" w:lineRule="auto"/>
        <w:ind w:left="6804"/>
        <w:jc w:val="both"/>
        <w:rPr>
          <w:rFonts w:ascii="Times New Roman" w:hAnsi="Times New Roman"/>
          <w:sz w:val="20"/>
          <w:szCs w:val="20"/>
        </w:rPr>
      </w:pPr>
      <w:r w:rsidRPr="00387E68">
        <w:rPr>
          <w:rFonts w:ascii="Times New Roman" w:hAnsi="Times New Roman"/>
          <w:sz w:val="20"/>
          <w:szCs w:val="20"/>
        </w:rPr>
        <w:t>Annex No 1</w:t>
      </w:r>
    </w:p>
    <w:p w14:paraId="766C6FBD" w14:textId="38671951" w:rsidR="007621F6" w:rsidRPr="00387E68" w:rsidRDefault="00EC1A78" w:rsidP="00A062AA">
      <w:pPr>
        <w:spacing w:after="0" w:line="240" w:lineRule="auto"/>
        <w:ind w:left="6804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87E68">
        <w:rPr>
          <w:rFonts w:ascii="Times New Roman" w:hAnsi="Times New Roman"/>
          <w:sz w:val="20"/>
          <w:szCs w:val="20"/>
        </w:rPr>
        <w:t>to the Guidelines for applicants of the open call “Provision of health offices in pre-schools and schools with methodological tools” under the EEA financial mechanism programme “Health” 2014-2021</w:t>
      </w:r>
    </w:p>
    <w:p w14:paraId="7FFB66C3" w14:textId="4617C639" w:rsidR="00015339" w:rsidRDefault="00015339" w:rsidP="00A062AA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14:paraId="191C5E50" w14:textId="77777777" w:rsidR="00387E68" w:rsidRPr="00387E68" w:rsidRDefault="00387E68" w:rsidP="00A062AA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14:paraId="450653E2" w14:textId="068DA54B" w:rsidR="00A062AA" w:rsidRPr="00387E68" w:rsidRDefault="00BA586C" w:rsidP="00BA586C">
      <w:pPr>
        <w:jc w:val="center"/>
        <w:rPr>
          <w:rFonts w:ascii="Times New Roman" w:hAnsi="Times New Roman"/>
          <w:b/>
          <w:sz w:val="24"/>
          <w:szCs w:val="24"/>
        </w:rPr>
      </w:pPr>
      <w:r w:rsidRPr="00387E68">
        <w:rPr>
          <w:rFonts w:ascii="Times New Roman" w:hAnsi="Times New Roman"/>
          <w:b/>
          <w:sz w:val="24"/>
          <w:szCs w:val="24"/>
        </w:rPr>
        <w:t>LIST OF RECOMMENDED MEASURES FOR STRENGTHENING MENTAL HEALTH</w:t>
      </w:r>
    </w:p>
    <w:tbl>
      <w:tblPr>
        <w:tblStyle w:val="TableGrid"/>
        <w:tblpPr w:leftFromText="180" w:rightFromText="180" w:vertAnchor="page" w:horzAnchor="margin" w:tblpXSpec="center" w:tblpY="3481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A062AA" w:rsidRPr="00387E68" w14:paraId="6AC620B1" w14:textId="77777777" w:rsidTr="00A062AA">
        <w:tc>
          <w:tcPr>
            <w:tcW w:w="9634" w:type="dxa"/>
            <w:gridSpan w:val="2"/>
            <w:shd w:val="clear" w:color="auto" w:fill="auto"/>
          </w:tcPr>
          <w:p w14:paraId="5BBFDE75" w14:textId="1D5A355F" w:rsidR="00A062AA" w:rsidRPr="00387E68" w:rsidRDefault="00BA586C" w:rsidP="00A062AA">
            <w:pPr>
              <w:rPr>
                <w:rFonts w:ascii="Times New Roman" w:hAnsi="Times New Roman"/>
                <w:b/>
                <w:iCs/>
              </w:rPr>
            </w:pPr>
            <w:r w:rsidRPr="00387E68">
              <w:rPr>
                <w:rFonts w:ascii="Times New Roman" w:hAnsi="Times New Roman"/>
                <w:b/>
                <w:iCs/>
              </w:rPr>
              <w:t>LITERATURE</w:t>
            </w:r>
          </w:p>
        </w:tc>
      </w:tr>
      <w:tr w:rsidR="00BA586C" w:rsidRPr="00387E68" w14:paraId="52FCD716" w14:textId="77777777" w:rsidTr="00A062AA">
        <w:tc>
          <w:tcPr>
            <w:tcW w:w="3397" w:type="dxa"/>
          </w:tcPr>
          <w:p w14:paraId="4DE11F9C" w14:textId="60CFE9B4" w:rsidR="00BA586C" w:rsidRPr="00387E68" w:rsidRDefault="00BA586C" w:rsidP="00BA586C">
            <w:pPr>
              <w:rPr>
                <w:rFonts w:ascii="Times New Roman" w:hAnsi="Times New Roman"/>
              </w:rPr>
            </w:pPr>
            <w:r w:rsidRPr="00387E68">
              <w:rPr>
                <w:rFonts w:ascii="Times New Roman" w:hAnsi="Times New Roman"/>
                <w:lang w:val="en-GB"/>
              </w:rPr>
              <w:t>Psychological self-help books</w:t>
            </w:r>
          </w:p>
        </w:tc>
        <w:tc>
          <w:tcPr>
            <w:tcW w:w="6237" w:type="dxa"/>
          </w:tcPr>
          <w:p w14:paraId="50868082" w14:textId="1FA7BB64" w:rsidR="00BA586C" w:rsidRPr="00387E68" w:rsidRDefault="00BA586C" w:rsidP="00BA586C">
            <w:pPr>
              <w:jc w:val="both"/>
              <w:rPr>
                <w:rFonts w:ascii="Times New Roman" w:hAnsi="Times New Roman"/>
              </w:rPr>
            </w:pPr>
            <w:r w:rsidRPr="00387E68">
              <w:rPr>
                <w:rFonts w:ascii="Times New Roman" w:hAnsi="Times New Roman"/>
                <w:lang w:val="en-GB"/>
              </w:rPr>
              <w:t>Books for children and adolescents which discuss various relevant topics: friendship, love, family relationships, loss, crisis, as well as other life problems and natural, human feelings, how to overcome them on your own, without help or information of a similar nature.</w:t>
            </w:r>
          </w:p>
        </w:tc>
      </w:tr>
      <w:tr w:rsidR="00BA586C" w:rsidRPr="00387E68" w14:paraId="3DA22268" w14:textId="77777777" w:rsidTr="00A062AA">
        <w:tc>
          <w:tcPr>
            <w:tcW w:w="3397" w:type="dxa"/>
          </w:tcPr>
          <w:p w14:paraId="48D45B5B" w14:textId="00CCB2BD" w:rsidR="00BA586C" w:rsidRPr="00387E68" w:rsidRDefault="00BA586C" w:rsidP="00BA586C">
            <w:pPr>
              <w:rPr>
                <w:rFonts w:ascii="Times New Roman" w:hAnsi="Times New Roman"/>
              </w:rPr>
            </w:pPr>
            <w:r w:rsidRPr="00387E68">
              <w:rPr>
                <w:rFonts w:ascii="Times New Roman" w:hAnsi="Times New Roman"/>
                <w:lang w:val="en-GB"/>
              </w:rPr>
              <w:t>Theoretical books for specialists</w:t>
            </w:r>
          </w:p>
        </w:tc>
        <w:tc>
          <w:tcPr>
            <w:tcW w:w="6237" w:type="dxa"/>
          </w:tcPr>
          <w:p w14:paraId="15C18F46" w14:textId="3FC5101A" w:rsidR="00BA586C" w:rsidRPr="00387E68" w:rsidRDefault="00BA586C" w:rsidP="00BA586C">
            <w:pPr>
              <w:jc w:val="both"/>
              <w:rPr>
                <w:rFonts w:ascii="Times New Roman" w:hAnsi="Times New Roman"/>
              </w:rPr>
            </w:pPr>
            <w:r w:rsidRPr="00387E68">
              <w:rPr>
                <w:rFonts w:ascii="Times New Roman" w:hAnsi="Times New Roman"/>
                <w:lang w:val="en-GB"/>
              </w:rPr>
              <w:t>Theoretical information on children's development, mental health, mental health promotion interventions and information of a similar nature.</w:t>
            </w:r>
          </w:p>
        </w:tc>
      </w:tr>
      <w:tr w:rsidR="00BA586C" w:rsidRPr="00387E68" w14:paraId="57C0E6AF" w14:textId="77777777" w:rsidTr="00A062AA">
        <w:tc>
          <w:tcPr>
            <w:tcW w:w="3397" w:type="dxa"/>
          </w:tcPr>
          <w:p w14:paraId="100ECF8B" w14:textId="0607827A" w:rsidR="00BA586C" w:rsidRPr="00387E68" w:rsidRDefault="00BA586C" w:rsidP="00BA586C">
            <w:pPr>
              <w:rPr>
                <w:rFonts w:ascii="Times New Roman" w:hAnsi="Times New Roman"/>
              </w:rPr>
            </w:pPr>
            <w:r w:rsidRPr="00387E68">
              <w:rPr>
                <w:rFonts w:ascii="Times New Roman" w:hAnsi="Times New Roman"/>
                <w:lang w:val="en-GB"/>
              </w:rPr>
              <w:t>Methodical books for specialists</w:t>
            </w:r>
          </w:p>
        </w:tc>
        <w:tc>
          <w:tcPr>
            <w:tcW w:w="6237" w:type="dxa"/>
          </w:tcPr>
          <w:p w14:paraId="66B04EF1" w14:textId="77777777" w:rsidR="00BA586C" w:rsidRPr="00387E68" w:rsidRDefault="00BA586C" w:rsidP="00BA586C">
            <w:pPr>
              <w:jc w:val="both"/>
              <w:rPr>
                <w:rFonts w:ascii="Times New Roman" w:hAnsi="Times New Roman"/>
                <w:lang w:val="en-GB"/>
              </w:rPr>
            </w:pPr>
            <w:r w:rsidRPr="00387E68">
              <w:rPr>
                <w:rFonts w:ascii="Times New Roman" w:hAnsi="Times New Roman"/>
                <w:lang w:val="en-GB"/>
              </w:rPr>
              <w:t>Methodological books containing information and / or material for a specialist:</w:t>
            </w:r>
          </w:p>
          <w:p w14:paraId="14D16FB6" w14:textId="77777777" w:rsidR="00BA586C" w:rsidRPr="00387E68" w:rsidRDefault="00BA586C" w:rsidP="00BA58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387E68">
              <w:rPr>
                <w:rFonts w:ascii="Times New Roman" w:hAnsi="Times New Roman"/>
                <w:lang w:val="en-GB"/>
              </w:rPr>
              <w:t>Work methods with children that help to teach the child to recognize feelings (anger, fear, mistrust, sadness, loss, etc.) and to help the child to cope with feelings.</w:t>
            </w:r>
          </w:p>
          <w:p w14:paraId="41B74BC5" w14:textId="77777777" w:rsidR="00BA586C" w:rsidRPr="00387E68" w:rsidRDefault="00BA586C" w:rsidP="00BA58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387E68">
              <w:rPr>
                <w:rFonts w:ascii="Times New Roman" w:hAnsi="Times New Roman"/>
                <w:lang w:val="en-GB"/>
              </w:rPr>
              <w:t>Sample tasks, illustrations and similar material that can be used for children.</w:t>
            </w:r>
          </w:p>
          <w:p w14:paraId="268858BC" w14:textId="15CAE6CE" w:rsidR="00BA586C" w:rsidRPr="00387E68" w:rsidRDefault="00BA586C" w:rsidP="00BA58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7E68">
              <w:rPr>
                <w:rFonts w:ascii="Times New Roman" w:hAnsi="Times New Roman"/>
                <w:lang w:val="en-GB"/>
              </w:rPr>
              <w:t xml:space="preserve">Aids (games, audio / video material, etc.). </w:t>
            </w:r>
          </w:p>
        </w:tc>
      </w:tr>
      <w:tr w:rsidR="00BA586C" w:rsidRPr="00387E68" w14:paraId="6F6B21B0" w14:textId="77777777" w:rsidTr="00A062AA">
        <w:tc>
          <w:tcPr>
            <w:tcW w:w="3397" w:type="dxa"/>
          </w:tcPr>
          <w:p w14:paraId="1E5E9EDE" w14:textId="24053285" w:rsidR="00BA586C" w:rsidRPr="00387E68" w:rsidRDefault="00BA586C" w:rsidP="00BA586C">
            <w:pPr>
              <w:rPr>
                <w:rFonts w:ascii="Times New Roman" w:hAnsi="Times New Roman"/>
              </w:rPr>
            </w:pPr>
            <w:r w:rsidRPr="00387E68">
              <w:rPr>
                <w:rFonts w:ascii="Times New Roman" w:hAnsi="Times New Roman"/>
                <w:lang w:val="en-GB"/>
              </w:rPr>
              <w:t>Specialised mental health promotion books for children of pre-school and younger school age.</w:t>
            </w:r>
          </w:p>
        </w:tc>
        <w:tc>
          <w:tcPr>
            <w:tcW w:w="6237" w:type="dxa"/>
          </w:tcPr>
          <w:p w14:paraId="79EDA21D" w14:textId="77777777" w:rsidR="00BA586C" w:rsidRPr="00387E68" w:rsidRDefault="00BA586C" w:rsidP="00BA58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387E68">
              <w:rPr>
                <w:rFonts w:ascii="Times New Roman" w:hAnsi="Times New Roman"/>
                <w:lang w:val="en-GB"/>
              </w:rPr>
              <w:t>Colouring books for recognizing feelings, emotions, moods, and the like.</w:t>
            </w:r>
          </w:p>
          <w:p w14:paraId="2C713057" w14:textId="77777777" w:rsidR="00BA586C" w:rsidRPr="00387E68" w:rsidRDefault="00BA586C" w:rsidP="00BA58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387E68">
              <w:rPr>
                <w:rFonts w:ascii="Times New Roman" w:hAnsi="Times New Roman"/>
                <w:lang w:val="en-GB"/>
              </w:rPr>
              <w:t>Educational picture books that are designed to recognize feelings, emotions, moods, and the like.</w:t>
            </w:r>
          </w:p>
          <w:p w14:paraId="6E5C8BC6" w14:textId="7485B79B" w:rsidR="00BA586C" w:rsidRPr="00387E68" w:rsidRDefault="00BA586C" w:rsidP="00BA58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7E68">
              <w:rPr>
                <w:rFonts w:ascii="Times New Roman" w:hAnsi="Times New Roman"/>
                <w:lang w:val="en-GB"/>
              </w:rPr>
              <w:t>Task books that are designed to deal with various life situations, that foster a sense of empathy.</w:t>
            </w:r>
          </w:p>
        </w:tc>
      </w:tr>
      <w:tr w:rsidR="00BA586C" w:rsidRPr="00387E68" w14:paraId="030F7924" w14:textId="77777777" w:rsidTr="00F87222">
        <w:tc>
          <w:tcPr>
            <w:tcW w:w="9634" w:type="dxa"/>
            <w:gridSpan w:val="2"/>
            <w:shd w:val="clear" w:color="auto" w:fill="auto"/>
          </w:tcPr>
          <w:p w14:paraId="521B7976" w14:textId="5DEA7C9A" w:rsidR="00BA586C" w:rsidRPr="00387E68" w:rsidRDefault="00BA586C" w:rsidP="00BA586C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387E68">
              <w:rPr>
                <w:rFonts w:ascii="Times New Roman" w:hAnsi="Times New Roman"/>
                <w:b/>
                <w:iCs/>
                <w:caps/>
                <w:lang w:val="en-GB"/>
              </w:rPr>
              <w:t>GAMES</w:t>
            </w:r>
          </w:p>
        </w:tc>
      </w:tr>
      <w:tr w:rsidR="00BA586C" w:rsidRPr="00387E68" w14:paraId="5D2EAFFC" w14:textId="77777777" w:rsidTr="00A062AA">
        <w:tc>
          <w:tcPr>
            <w:tcW w:w="3397" w:type="dxa"/>
          </w:tcPr>
          <w:p w14:paraId="72333B9C" w14:textId="182AE299" w:rsidR="00BA586C" w:rsidRPr="00387E68" w:rsidRDefault="00BA586C" w:rsidP="00BA586C">
            <w:pPr>
              <w:rPr>
                <w:rFonts w:ascii="Times New Roman" w:hAnsi="Times New Roman"/>
                <w:lang w:val="en-GB"/>
              </w:rPr>
            </w:pPr>
            <w:r w:rsidRPr="00387E68">
              <w:rPr>
                <w:rFonts w:ascii="Times New Roman" w:hAnsi="Times New Roman"/>
                <w:lang w:val="en-GB"/>
              </w:rPr>
              <w:t xml:space="preserve">Games for the improvement of social skills </w:t>
            </w:r>
          </w:p>
        </w:tc>
        <w:tc>
          <w:tcPr>
            <w:tcW w:w="6237" w:type="dxa"/>
          </w:tcPr>
          <w:p w14:paraId="3282C0E4" w14:textId="4043BB48" w:rsidR="00BA586C" w:rsidRPr="00387E68" w:rsidRDefault="00BA586C" w:rsidP="00BA586C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387E68">
              <w:rPr>
                <w:rFonts w:ascii="Times New Roman" w:hAnsi="Times New Roman"/>
                <w:lang w:val="en-GB"/>
              </w:rPr>
              <w:t>Games designed to help meet other people, communicate, establish and maintain relationships, resolve conflicts, accept criticism and express it appropriately, and that develop other social skills.</w:t>
            </w:r>
          </w:p>
        </w:tc>
      </w:tr>
      <w:tr w:rsidR="00BA586C" w:rsidRPr="00387E68" w14:paraId="3669C3CA" w14:textId="77777777" w:rsidTr="00A062AA">
        <w:tc>
          <w:tcPr>
            <w:tcW w:w="3397" w:type="dxa"/>
          </w:tcPr>
          <w:p w14:paraId="74876919" w14:textId="01749FBD" w:rsidR="00BA586C" w:rsidRPr="00387E68" w:rsidRDefault="00BA586C" w:rsidP="00BA586C">
            <w:pPr>
              <w:rPr>
                <w:rFonts w:ascii="Times New Roman" w:hAnsi="Times New Roman"/>
                <w:lang w:val="en-GB"/>
              </w:rPr>
            </w:pPr>
            <w:r w:rsidRPr="00387E68">
              <w:rPr>
                <w:rFonts w:ascii="Times New Roman" w:hAnsi="Times New Roman"/>
                <w:lang w:val="en-GB"/>
              </w:rPr>
              <w:t>Games for the development of emotional intelligence</w:t>
            </w:r>
          </w:p>
        </w:tc>
        <w:tc>
          <w:tcPr>
            <w:tcW w:w="6237" w:type="dxa"/>
          </w:tcPr>
          <w:p w14:paraId="09D7C9EA" w14:textId="7220BC52" w:rsidR="00BA586C" w:rsidRPr="00387E68" w:rsidRDefault="00BA586C" w:rsidP="00BA586C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387E68">
              <w:rPr>
                <w:rFonts w:ascii="Times New Roman" w:hAnsi="Times New Roman"/>
                <w:lang w:val="en-GB"/>
              </w:rPr>
              <w:t>Games that help understand, recognize, and manage your emotions and feelings.</w:t>
            </w:r>
          </w:p>
        </w:tc>
      </w:tr>
      <w:tr w:rsidR="00BA586C" w:rsidRPr="00387E68" w14:paraId="77CF3AD3" w14:textId="77777777" w:rsidTr="00A062AA">
        <w:tc>
          <w:tcPr>
            <w:tcW w:w="3397" w:type="dxa"/>
          </w:tcPr>
          <w:p w14:paraId="4C8537D0" w14:textId="6CE58B80" w:rsidR="00BA586C" w:rsidRPr="00387E68" w:rsidRDefault="00BA586C" w:rsidP="00BA586C">
            <w:pPr>
              <w:rPr>
                <w:rFonts w:ascii="Times New Roman" w:hAnsi="Times New Roman"/>
                <w:lang w:val="en-GB"/>
              </w:rPr>
            </w:pPr>
            <w:r w:rsidRPr="00387E68">
              <w:rPr>
                <w:rFonts w:ascii="Times New Roman" w:hAnsi="Times New Roman"/>
                <w:lang w:val="en-GB"/>
              </w:rPr>
              <w:t>Games to promote self-expression</w:t>
            </w:r>
          </w:p>
        </w:tc>
        <w:tc>
          <w:tcPr>
            <w:tcW w:w="6237" w:type="dxa"/>
          </w:tcPr>
          <w:p w14:paraId="2DBAF17E" w14:textId="3D25A0AA" w:rsidR="00BA586C" w:rsidRPr="00387E68" w:rsidRDefault="00BA586C" w:rsidP="00BA586C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387E68">
              <w:rPr>
                <w:rFonts w:ascii="Times New Roman" w:hAnsi="Times New Roman"/>
                <w:lang w:val="en-GB"/>
              </w:rPr>
              <w:t>to unfold children's creativity, and to release emotions through creating.</w:t>
            </w:r>
          </w:p>
        </w:tc>
      </w:tr>
      <w:tr w:rsidR="00BA586C" w:rsidRPr="00387E68" w14:paraId="2A08E584" w14:textId="77777777" w:rsidTr="00A062AA">
        <w:tc>
          <w:tcPr>
            <w:tcW w:w="3397" w:type="dxa"/>
          </w:tcPr>
          <w:p w14:paraId="34811E28" w14:textId="67917AA3" w:rsidR="00BA586C" w:rsidRPr="00387E68" w:rsidRDefault="00BA586C" w:rsidP="00BA586C">
            <w:pPr>
              <w:rPr>
                <w:rFonts w:ascii="Times New Roman" w:hAnsi="Times New Roman"/>
                <w:lang w:val="en-GB"/>
              </w:rPr>
            </w:pPr>
            <w:r w:rsidRPr="00387E68">
              <w:rPr>
                <w:rFonts w:ascii="Times New Roman" w:hAnsi="Times New Roman"/>
                <w:lang w:val="en-GB"/>
              </w:rPr>
              <w:t>Confidence building games</w:t>
            </w:r>
          </w:p>
        </w:tc>
        <w:tc>
          <w:tcPr>
            <w:tcW w:w="6237" w:type="dxa"/>
          </w:tcPr>
          <w:p w14:paraId="586EB454" w14:textId="531ABA19" w:rsidR="00BA586C" w:rsidRPr="00387E68" w:rsidRDefault="00BA586C" w:rsidP="00BA586C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387E68">
              <w:rPr>
                <w:rFonts w:ascii="Times New Roman" w:hAnsi="Times New Roman"/>
                <w:lang w:val="en-GB"/>
              </w:rPr>
              <w:t xml:space="preserve">Games designed to enhance self-confidence in children. </w:t>
            </w:r>
          </w:p>
        </w:tc>
      </w:tr>
      <w:tr w:rsidR="00BA586C" w:rsidRPr="00387E68" w14:paraId="60EA1377" w14:textId="77777777" w:rsidTr="00A062AA">
        <w:tc>
          <w:tcPr>
            <w:tcW w:w="3397" w:type="dxa"/>
          </w:tcPr>
          <w:p w14:paraId="4F22F57D" w14:textId="436226BA" w:rsidR="00BA586C" w:rsidRPr="00387E68" w:rsidRDefault="00BA586C" w:rsidP="00BA586C">
            <w:pPr>
              <w:rPr>
                <w:rFonts w:ascii="Times New Roman" w:hAnsi="Times New Roman"/>
                <w:lang w:val="en-GB"/>
              </w:rPr>
            </w:pPr>
            <w:r w:rsidRPr="00387E68">
              <w:rPr>
                <w:rFonts w:ascii="Times New Roman" w:hAnsi="Times New Roman"/>
                <w:lang w:val="en-GB"/>
              </w:rPr>
              <w:t>Games of thought recognition and change</w:t>
            </w:r>
          </w:p>
        </w:tc>
        <w:tc>
          <w:tcPr>
            <w:tcW w:w="6237" w:type="dxa"/>
          </w:tcPr>
          <w:p w14:paraId="0B308EFC" w14:textId="277478A6" w:rsidR="00BA586C" w:rsidRPr="00387E68" w:rsidRDefault="00BA586C" w:rsidP="00BA586C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387E68">
              <w:rPr>
                <w:rFonts w:ascii="Times New Roman" w:hAnsi="Times New Roman"/>
                <w:lang w:val="en-GB"/>
              </w:rPr>
              <w:t>Games based on the principles of Cognitive Behavioural Therapy and Mindfulness, which are designed to distinguish between negative and positive thoughts and to develop positive thinking.</w:t>
            </w:r>
          </w:p>
        </w:tc>
      </w:tr>
      <w:tr w:rsidR="00BA586C" w:rsidRPr="00387E68" w14:paraId="09605742" w14:textId="77777777" w:rsidTr="00A062AA">
        <w:tc>
          <w:tcPr>
            <w:tcW w:w="3397" w:type="dxa"/>
          </w:tcPr>
          <w:p w14:paraId="62AEB18D" w14:textId="3A45524B" w:rsidR="00BA586C" w:rsidRPr="00387E68" w:rsidRDefault="00BA586C" w:rsidP="00BA586C">
            <w:pPr>
              <w:rPr>
                <w:rFonts w:ascii="Times New Roman" w:hAnsi="Times New Roman"/>
                <w:lang w:val="en-GB"/>
              </w:rPr>
            </w:pPr>
            <w:r w:rsidRPr="00387E68">
              <w:rPr>
                <w:rFonts w:ascii="Times New Roman" w:hAnsi="Times New Roman"/>
                <w:lang w:val="en-GB"/>
              </w:rPr>
              <w:t>Games for learning to solve problems</w:t>
            </w:r>
          </w:p>
        </w:tc>
        <w:tc>
          <w:tcPr>
            <w:tcW w:w="6237" w:type="dxa"/>
          </w:tcPr>
          <w:p w14:paraId="62DE689E" w14:textId="1072E6DC" w:rsidR="00BA586C" w:rsidRPr="00387E68" w:rsidRDefault="00BA586C" w:rsidP="00BA586C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387E68">
              <w:rPr>
                <w:rFonts w:ascii="Times New Roman" w:hAnsi="Times New Roman"/>
                <w:lang w:val="en-GB"/>
              </w:rPr>
              <w:t>Games for children who have experienced parental divorce, lost a loved one, that promote openness, closeness, understanding, support.</w:t>
            </w:r>
          </w:p>
        </w:tc>
      </w:tr>
    </w:tbl>
    <w:p w14:paraId="7BC95A23" w14:textId="6856965F" w:rsidR="00A062AA" w:rsidRPr="00387E68" w:rsidRDefault="00A062AA" w:rsidP="00A062AA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566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3268A4" w:rsidRPr="00387E68" w14:paraId="3928581C" w14:textId="77777777" w:rsidTr="003268A4">
        <w:tc>
          <w:tcPr>
            <w:tcW w:w="9634" w:type="dxa"/>
            <w:gridSpan w:val="2"/>
            <w:shd w:val="clear" w:color="auto" w:fill="auto"/>
          </w:tcPr>
          <w:p w14:paraId="7AD78578" w14:textId="77777777" w:rsidR="003268A4" w:rsidRPr="00387E68" w:rsidRDefault="003268A4" w:rsidP="0032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7E68">
              <w:rPr>
                <w:rFonts w:ascii="Times New Roman" w:hAnsi="Times New Roman"/>
                <w:b/>
                <w:iCs/>
                <w:sz w:val="24"/>
                <w:szCs w:val="24"/>
                <w:lang w:val="en-GB"/>
              </w:rPr>
              <w:lastRenderedPageBreak/>
              <w:t xml:space="preserve">EDUCATIONAL TOOLS </w:t>
            </w:r>
          </w:p>
        </w:tc>
      </w:tr>
      <w:tr w:rsidR="003268A4" w:rsidRPr="00387E68" w14:paraId="1AAA3DFC" w14:textId="77777777" w:rsidTr="003268A4">
        <w:tc>
          <w:tcPr>
            <w:tcW w:w="3397" w:type="dxa"/>
          </w:tcPr>
          <w:p w14:paraId="5BC90C67" w14:textId="77777777" w:rsidR="003268A4" w:rsidRPr="00387E68" w:rsidRDefault="003268A4" w:rsidP="003268A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7E68">
              <w:rPr>
                <w:rFonts w:ascii="Times New Roman" w:hAnsi="Times New Roman"/>
                <w:sz w:val="24"/>
                <w:szCs w:val="24"/>
                <w:lang w:val="en-GB"/>
              </w:rPr>
              <w:t>Educational dolls</w:t>
            </w:r>
          </w:p>
        </w:tc>
        <w:tc>
          <w:tcPr>
            <w:tcW w:w="6237" w:type="dxa"/>
          </w:tcPr>
          <w:p w14:paraId="4AEDAA47" w14:textId="77777777" w:rsidR="003268A4" w:rsidRPr="00387E68" w:rsidRDefault="003268A4" w:rsidP="0032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7E68">
              <w:rPr>
                <w:rFonts w:ascii="Times New Roman" w:hAnsi="Times New Roman"/>
                <w:sz w:val="24"/>
                <w:szCs w:val="24"/>
                <w:lang w:val="en-GB"/>
              </w:rPr>
              <w:t>Dolls designed to teach young children to recognize and express emotions and feelings.</w:t>
            </w:r>
          </w:p>
        </w:tc>
      </w:tr>
      <w:tr w:rsidR="003268A4" w:rsidRPr="00387E68" w14:paraId="1F2E254E" w14:textId="77777777" w:rsidTr="003268A4">
        <w:tc>
          <w:tcPr>
            <w:tcW w:w="3397" w:type="dxa"/>
          </w:tcPr>
          <w:p w14:paraId="1018BE5F" w14:textId="77777777" w:rsidR="003268A4" w:rsidRPr="00387E68" w:rsidRDefault="003268A4" w:rsidP="003268A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7E68">
              <w:rPr>
                <w:rFonts w:ascii="Times New Roman" w:hAnsi="Times New Roman"/>
                <w:sz w:val="24"/>
                <w:szCs w:val="24"/>
                <w:lang w:val="en-GB"/>
              </w:rPr>
              <w:t>Cards</w:t>
            </w:r>
          </w:p>
        </w:tc>
        <w:tc>
          <w:tcPr>
            <w:tcW w:w="6237" w:type="dxa"/>
          </w:tcPr>
          <w:p w14:paraId="204C037A" w14:textId="77777777" w:rsidR="003268A4" w:rsidRPr="00387E68" w:rsidRDefault="003268A4" w:rsidP="0032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7E68">
              <w:rPr>
                <w:rFonts w:ascii="Times New Roman" w:hAnsi="Times New Roman"/>
                <w:sz w:val="24"/>
                <w:szCs w:val="24"/>
                <w:lang w:val="en-GB"/>
              </w:rPr>
              <w:t>Cards designed to help recognise and identify various feelings, to recognise appropriate and inappropriate behaviour, which teach conflict and problem-solving techniques, appropriate and inappropriate behaviour, etc.</w:t>
            </w:r>
          </w:p>
        </w:tc>
      </w:tr>
      <w:tr w:rsidR="003268A4" w:rsidRPr="00387E68" w14:paraId="2D885BAB" w14:textId="77777777" w:rsidTr="003268A4">
        <w:tc>
          <w:tcPr>
            <w:tcW w:w="3397" w:type="dxa"/>
          </w:tcPr>
          <w:p w14:paraId="4859EDD6" w14:textId="77777777" w:rsidR="003268A4" w:rsidRPr="00387E68" w:rsidRDefault="003268A4" w:rsidP="003268A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7E68">
              <w:rPr>
                <w:rFonts w:ascii="Times New Roman" w:hAnsi="Times New Roman"/>
                <w:sz w:val="24"/>
                <w:szCs w:val="24"/>
                <w:lang w:val="en-GB"/>
              </w:rPr>
              <w:t>Puzzles</w:t>
            </w:r>
          </w:p>
        </w:tc>
        <w:tc>
          <w:tcPr>
            <w:tcW w:w="6237" w:type="dxa"/>
          </w:tcPr>
          <w:p w14:paraId="3D06160A" w14:textId="77777777" w:rsidR="003268A4" w:rsidRPr="00387E68" w:rsidRDefault="003268A4" w:rsidP="0032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7E68">
              <w:rPr>
                <w:rFonts w:ascii="Times New Roman" w:hAnsi="Times New Roman"/>
                <w:sz w:val="24"/>
                <w:szCs w:val="24"/>
                <w:lang w:val="en-GB"/>
              </w:rPr>
              <w:t>Puzzles for emotional education.</w:t>
            </w:r>
          </w:p>
        </w:tc>
      </w:tr>
      <w:tr w:rsidR="003268A4" w:rsidRPr="00387E68" w14:paraId="3B9A0452" w14:textId="77777777" w:rsidTr="003268A4">
        <w:tc>
          <w:tcPr>
            <w:tcW w:w="3397" w:type="dxa"/>
          </w:tcPr>
          <w:p w14:paraId="63318763" w14:textId="77777777" w:rsidR="003268A4" w:rsidRPr="00387E68" w:rsidRDefault="003268A4" w:rsidP="003268A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7E68">
              <w:rPr>
                <w:rFonts w:ascii="Times New Roman" w:hAnsi="Times New Roman"/>
                <w:sz w:val="24"/>
                <w:szCs w:val="24"/>
                <w:lang w:val="en-GB"/>
              </w:rPr>
              <w:t>Educational programs</w:t>
            </w:r>
          </w:p>
        </w:tc>
        <w:tc>
          <w:tcPr>
            <w:tcW w:w="6237" w:type="dxa"/>
          </w:tcPr>
          <w:p w14:paraId="7E23B9C0" w14:textId="77777777" w:rsidR="003268A4" w:rsidRPr="00387E68" w:rsidRDefault="003268A4" w:rsidP="0032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7E68">
              <w:rPr>
                <w:rFonts w:ascii="Times New Roman" w:hAnsi="Times New Roman"/>
                <w:sz w:val="24"/>
                <w:szCs w:val="24"/>
                <w:lang w:val="en-GB"/>
              </w:rPr>
              <w:t>Plain, simple and effective socio-emotional education programs.</w:t>
            </w:r>
          </w:p>
        </w:tc>
      </w:tr>
      <w:tr w:rsidR="003268A4" w:rsidRPr="00387E68" w14:paraId="2F9CEBB7" w14:textId="77777777" w:rsidTr="003268A4">
        <w:tc>
          <w:tcPr>
            <w:tcW w:w="3397" w:type="dxa"/>
          </w:tcPr>
          <w:p w14:paraId="1EA48426" w14:textId="77777777" w:rsidR="003268A4" w:rsidRPr="00387E68" w:rsidRDefault="003268A4" w:rsidP="003268A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7E68">
              <w:rPr>
                <w:rFonts w:ascii="Times New Roman" w:hAnsi="Times New Roman"/>
                <w:sz w:val="24"/>
                <w:szCs w:val="24"/>
                <w:lang w:val="en-GB"/>
              </w:rPr>
              <w:t>Measures to prevent bullying</w:t>
            </w:r>
          </w:p>
        </w:tc>
        <w:tc>
          <w:tcPr>
            <w:tcW w:w="6237" w:type="dxa"/>
          </w:tcPr>
          <w:p w14:paraId="286E6EC9" w14:textId="77777777" w:rsidR="003268A4" w:rsidRPr="00387E68" w:rsidRDefault="003268A4" w:rsidP="0032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7E68">
              <w:rPr>
                <w:rFonts w:ascii="Times New Roman" w:hAnsi="Times New Roman"/>
                <w:sz w:val="24"/>
                <w:szCs w:val="24"/>
                <w:lang w:val="en-GB"/>
              </w:rPr>
              <w:t>Various tools aimed at teaching children to recognise bullying and to teach how to change behaviour.</w:t>
            </w:r>
          </w:p>
        </w:tc>
      </w:tr>
      <w:tr w:rsidR="003268A4" w:rsidRPr="00387E68" w14:paraId="03A89D63" w14:textId="77777777" w:rsidTr="003268A4">
        <w:tc>
          <w:tcPr>
            <w:tcW w:w="3397" w:type="dxa"/>
          </w:tcPr>
          <w:p w14:paraId="320B8507" w14:textId="77777777" w:rsidR="003268A4" w:rsidRPr="00387E68" w:rsidRDefault="003268A4" w:rsidP="003268A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7E68">
              <w:rPr>
                <w:rFonts w:ascii="Times New Roman" w:hAnsi="Times New Roman"/>
                <w:sz w:val="24"/>
                <w:szCs w:val="24"/>
                <w:lang w:val="en-GB"/>
              </w:rPr>
              <w:t>Measures for prevention of addictions</w:t>
            </w:r>
          </w:p>
        </w:tc>
        <w:tc>
          <w:tcPr>
            <w:tcW w:w="6237" w:type="dxa"/>
          </w:tcPr>
          <w:p w14:paraId="7EFB2432" w14:textId="77777777" w:rsidR="003268A4" w:rsidRPr="00387E68" w:rsidRDefault="003268A4" w:rsidP="0032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7E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Educational tools that depict, stage, and help identify addictions and their consequences.</w:t>
            </w:r>
          </w:p>
        </w:tc>
      </w:tr>
      <w:tr w:rsidR="003268A4" w:rsidRPr="00387E68" w14:paraId="67AA692C" w14:textId="77777777" w:rsidTr="003268A4">
        <w:tc>
          <w:tcPr>
            <w:tcW w:w="3397" w:type="dxa"/>
          </w:tcPr>
          <w:p w14:paraId="76AA7EF5" w14:textId="77777777" w:rsidR="003268A4" w:rsidRPr="00387E68" w:rsidRDefault="003268A4" w:rsidP="003268A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7E68">
              <w:rPr>
                <w:rFonts w:ascii="Times New Roman" w:hAnsi="Times New Roman"/>
                <w:sz w:val="24"/>
                <w:szCs w:val="24"/>
                <w:lang w:val="en-GB"/>
              </w:rPr>
              <w:t>Kinetic sand</w:t>
            </w:r>
          </w:p>
        </w:tc>
        <w:tc>
          <w:tcPr>
            <w:tcW w:w="6237" w:type="dxa"/>
          </w:tcPr>
          <w:p w14:paraId="05D56C5A" w14:textId="77777777" w:rsidR="003268A4" w:rsidRPr="00387E68" w:rsidRDefault="003268A4" w:rsidP="0032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7E6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Kinetic sand is a relaxation tool that is especially recommended for children who are hyperactive or have autism spectrum disorders.</w:t>
            </w:r>
          </w:p>
        </w:tc>
      </w:tr>
    </w:tbl>
    <w:p w14:paraId="1A982B14" w14:textId="77777777" w:rsidR="00A062AA" w:rsidRPr="00387E68" w:rsidRDefault="00A062AA" w:rsidP="00A062AA">
      <w:pPr>
        <w:tabs>
          <w:tab w:val="left" w:pos="3300"/>
        </w:tabs>
        <w:rPr>
          <w:rFonts w:ascii="Times New Roman" w:hAnsi="Times New Roman"/>
          <w:sz w:val="24"/>
          <w:szCs w:val="24"/>
        </w:rPr>
      </w:pPr>
      <w:r w:rsidRPr="00387E68">
        <w:rPr>
          <w:rFonts w:ascii="Times New Roman" w:hAnsi="Times New Roman"/>
          <w:sz w:val="24"/>
          <w:szCs w:val="24"/>
        </w:rPr>
        <w:tab/>
      </w:r>
    </w:p>
    <w:p w14:paraId="20E8033A" w14:textId="787A9740" w:rsidR="00A1100A" w:rsidRPr="00387E68" w:rsidRDefault="00A1100A" w:rsidP="00A92361">
      <w:pPr>
        <w:rPr>
          <w:rFonts w:ascii="Times New Roman" w:hAnsi="Times New Roman"/>
          <w:sz w:val="24"/>
          <w:szCs w:val="24"/>
        </w:rPr>
      </w:pPr>
    </w:p>
    <w:sectPr w:rsidR="00A1100A" w:rsidRPr="00387E68" w:rsidSect="00A062AA">
      <w:headerReference w:type="default" r:id="rId11"/>
      <w:endnotePr>
        <w:numFmt w:val="chicago"/>
      </w:endnotePr>
      <w:pgSz w:w="11906" w:h="16838"/>
      <w:pgMar w:top="678" w:right="567" w:bottom="1134" w:left="56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2B12F" w14:textId="77777777" w:rsidR="00686601" w:rsidRDefault="00686601" w:rsidP="00A56DB0">
      <w:pPr>
        <w:spacing w:after="0" w:line="240" w:lineRule="auto"/>
      </w:pPr>
      <w:r>
        <w:separator/>
      </w:r>
    </w:p>
  </w:endnote>
  <w:endnote w:type="continuationSeparator" w:id="0">
    <w:p w14:paraId="51B20281" w14:textId="77777777" w:rsidR="00686601" w:rsidRDefault="00686601" w:rsidP="00A5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ACBD0" w14:textId="77777777" w:rsidR="00686601" w:rsidRDefault="00686601" w:rsidP="00A56DB0">
      <w:pPr>
        <w:spacing w:after="0" w:line="240" w:lineRule="auto"/>
      </w:pPr>
      <w:r>
        <w:separator/>
      </w:r>
    </w:p>
  </w:footnote>
  <w:footnote w:type="continuationSeparator" w:id="0">
    <w:p w14:paraId="6BD0796A" w14:textId="77777777" w:rsidR="00686601" w:rsidRDefault="00686601" w:rsidP="00A5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21A66" w14:textId="644F9653" w:rsidR="00E57066" w:rsidRDefault="00E57066" w:rsidP="00A56DB0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6C419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38AE"/>
    <w:multiLevelType w:val="hybridMultilevel"/>
    <w:tmpl w:val="7292DE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0A96"/>
    <w:multiLevelType w:val="multilevel"/>
    <w:tmpl w:val="F5E27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C004498"/>
    <w:multiLevelType w:val="hybridMultilevel"/>
    <w:tmpl w:val="AB3CA9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A3E92"/>
    <w:multiLevelType w:val="hybridMultilevel"/>
    <w:tmpl w:val="53D0CA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A2744"/>
    <w:multiLevelType w:val="hybridMultilevel"/>
    <w:tmpl w:val="891EA574"/>
    <w:lvl w:ilvl="0" w:tplc="A9908CB6">
      <w:start w:val="1"/>
      <w:numFmt w:val="decimal"/>
      <w:lvlText w:val="1.%1.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74E67C9"/>
    <w:multiLevelType w:val="hybridMultilevel"/>
    <w:tmpl w:val="8C121D4E"/>
    <w:lvl w:ilvl="0" w:tplc="81ECA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36505"/>
    <w:multiLevelType w:val="multilevel"/>
    <w:tmpl w:val="53A44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F8931C8"/>
    <w:multiLevelType w:val="hybridMultilevel"/>
    <w:tmpl w:val="F3F0F0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C19F4"/>
    <w:multiLevelType w:val="hybridMultilevel"/>
    <w:tmpl w:val="B58418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D7526"/>
    <w:multiLevelType w:val="hybridMultilevel"/>
    <w:tmpl w:val="9A9011B6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5650C"/>
    <w:multiLevelType w:val="hybridMultilevel"/>
    <w:tmpl w:val="7F16FC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D47A9"/>
    <w:multiLevelType w:val="hybridMultilevel"/>
    <w:tmpl w:val="C2B644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76"/>
    <w:rsid w:val="0000142E"/>
    <w:rsid w:val="00001BC0"/>
    <w:rsid w:val="00007C9C"/>
    <w:rsid w:val="00015339"/>
    <w:rsid w:val="00020924"/>
    <w:rsid w:val="00023A65"/>
    <w:rsid w:val="00026E90"/>
    <w:rsid w:val="00030FE1"/>
    <w:rsid w:val="00033ECC"/>
    <w:rsid w:val="00034E72"/>
    <w:rsid w:val="00040F5F"/>
    <w:rsid w:val="00043014"/>
    <w:rsid w:val="00047658"/>
    <w:rsid w:val="00055420"/>
    <w:rsid w:val="00065E80"/>
    <w:rsid w:val="00085660"/>
    <w:rsid w:val="000867E6"/>
    <w:rsid w:val="00090BCB"/>
    <w:rsid w:val="00091474"/>
    <w:rsid w:val="000B6045"/>
    <w:rsid w:val="000B7636"/>
    <w:rsid w:val="000C0D66"/>
    <w:rsid w:val="000D7F39"/>
    <w:rsid w:val="000E19F0"/>
    <w:rsid w:val="000E2B8E"/>
    <w:rsid w:val="000E484C"/>
    <w:rsid w:val="000F27EF"/>
    <w:rsid w:val="000F3D0F"/>
    <w:rsid w:val="00101E47"/>
    <w:rsid w:val="00102D6C"/>
    <w:rsid w:val="00113372"/>
    <w:rsid w:val="0012525D"/>
    <w:rsid w:val="001307CF"/>
    <w:rsid w:val="0014186F"/>
    <w:rsid w:val="00141EED"/>
    <w:rsid w:val="00143A5F"/>
    <w:rsid w:val="00151392"/>
    <w:rsid w:val="00156D48"/>
    <w:rsid w:val="0016114E"/>
    <w:rsid w:val="0016182D"/>
    <w:rsid w:val="0017058F"/>
    <w:rsid w:val="00177DE6"/>
    <w:rsid w:val="001815E9"/>
    <w:rsid w:val="00190CE8"/>
    <w:rsid w:val="00195B39"/>
    <w:rsid w:val="001A4102"/>
    <w:rsid w:val="001C198D"/>
    <w:rsid w:val="001C2D2B"/>
    <w:rsid w:val="001C5FA6"/>
    <w:rsid w:val="00200445"/>
    <w:rsid w:val="00207F02"/>
    <w:rsid w:val="00210681"/>
    <w:rsid w:val="0021417F"/>
    <w:rsid w:val="0023168B"/>
    <w:rsid w:val="0023483B"/>
    <w:rsid w:val="00240F08"/>
    <w:rsid w:val="0025004E"/>
    <w:rsid w:val="00256D07"/>
    <w:rsid w:val="00270227"/>
    <w:rsid w:val="00275D1C"/>
    <w:rsid w:val="00282480"/>
    <w:rsid w:val="00291EF3"/>
    <w:rsid w:val="00297D75"/>
    <w:rsid w:val="002A0B89"/>
    <w:rsid w:val="002B2C25"/>
    <w:rsid w:val="002C6C59"/>
    <w:rsid w:val="002C752A"/>
    <w:rsid w:val="002E02A1"/>
    <w:rsid w:val="002F2A2E"/>
    <w:rsid w:val="0030123C"/>
    <w:rsid w:val="003268A4"/>
    <w:rsid w:val="0033106E"/>
    <w:rsid w:val="0034045F"/>
    <w:rsid w:val="00354478"/>
    <w:rsid w:val="0036509A"/>
    <w:rsid w:val="003755AA"/>
    <w:rsid w:val="00387E68"/>
    <w:rsid w:val="003A2DE1"/>
    <w:rsid w:val="003B213E"/>
    <w:rsid w:val="003B2FE0"/>
    <w:rsid w:val="003B3382"/>
    <w:rsid w:val="003C2B34"/>
    <w:rsid w:val="003C580F"/>
    <w:rsid w:val="003D26F9"/>
    <w:rsid w:val="003D7477"/>
    <w:rsid w:val="003F5059"/>
    <w:rsid w:val="00412C94"/>
    <w:rsid w:val="00431C5A"/>
    <w:rsid w:val="00432539"/>
    <w:rsid w:val="00434AE3"/>
    <w:rsid w:val="00436904"/>
    <w:rsid w:val="00454476"/>
    <w:rsid w:val="004562D7"/>
    <w:rsid w:val="00487310"/>
    <w:rsid w:val="0049290C"/>
    <w:rsid w:val="004935B7"/>
    <w:rsid w:val="004C3F13"/>
    <w:rsid w:val="004C6BB1"/>
    <w:rsid w:val="004D0175"/>
    <w:rsid w:val="004D02AB"/>
    <w:rsid w:val="004D13C5"/>
    <w:rsid w:val="004D46DA"/>
    <w:rsid w:val="004E3856"/>
    <w:rsid w:val="004E4A80"/>
    <w:rsid w:val="004E5811"/>
    <w:rsid w:val="005108B4"/>
    <w:rsid w:val="0051275C"/>
    <w:rsid w:val="00513C6A"/>
    <w:rsid w:val="00520CF9"/>
    <w:rsid w:val="00523FAC"/>
    <w:rsid w:val="00525EBC"/>
    <w:rsid w:val="0053018F"/>
    <w:rsid w:val="00535DEF"/>
    <w:rsid w:val="00553A48"/>
    <w:rsid w:val="005568ED"/>
    <w:rsid w:val="00566BB6"/>
    <w:rsid w:val="0057687F"/>
    <w:rsid w:val="00595127"/>
    <w:rsid w:val="005A7E3B"/>
    <w:rsid w:val="005B48FE"/>
    <w:rsid w:val="005D64A0"/>
    <w:rsid w:val="005D7AB7"/>
    <w:rsid w:val="006040EC"/>
    <w:rsid w:val="0060612D"/>
    <w:rsid w:val="00606B71"/>
    <w:rsid w:val="00616155"/>
    <w:rsid w:val="00617234"/>
    <w:rsid w:val="0062324E"/>
    <w:rsid w:val="00633ECA"/>
    <w:rsid w:val="0064741C"/>
    <w:rsid w:val="00662EF2"/>
    <w:rsid w:val="006758DC"/>
    <w:rsid w:val="00686601"/>
    <w:rsid w:val="006902D8"/>
    <w:rsid w:val="00690388"/>
    <w:rsid w:val="00691976"/>
    <w:rsid w:val="006A480B"/>
    <w:rsid w:val="006C419A"/>
    <w:rsid w:val="006D1527"/>
    <w:rsid w:val="006F3AAC"/>
    <w:rsid w:val="006F4905"/>
    <w:rsid w:val="006F7767"/>
    <w:rsid w:val="006F79D7"/>
    <w:rsid w:val="00715FC8"/>
    <w:rsid w:val="0071739C"/>
    <w:rsid w:val="00720C70"/>
    <w:rsid w:val="00720EDF"/>
    <w:rsid w:val="0073085E"/>
    <w:rsid w:val="00733FE4"/>
    <w:rsid w:val="00760EA8"/>
    <w:rsid w:val="007621F6"/>
    <w:rsid w:val="00777F6C"/>
    <w:rsid w:val="00782B2E"/>
    <w:rsid w:val="007920CC"/>
    <w:rsid w:val="00793D0C"/>
    <w:rsid w:val="007950E1"/>
    <w:rsid w:val="00795A8C"/>
    <w:rsid w:val="007B5D64"/>
    <w:rsid w:val="007B61D1"/>
    <w:rsid w:val="007C1BC6"/>
    <w:rsid w:val="007D2EF8"/>
    <w:rsid w:val="007D3934"/>
    <w:rsid w:val="007E0BE1"/>
    <w:rsid w:val="007E5BA9"/>
    <w:rsid w:val="007E7950"/>
    <w:rsid w:val="007F105F"/>
    <w:rsid w:val="00801CFB"/>
    <w:rsid w:val="00802984"/>
    <w:rsid w:val="00805D12"/>
    <w:rsid w:val="00842FFF"/>
    <w:rsid w:val="00857902"/>
    <w:rsid w:val="00857FD4"/>
    <w:rsid w:val="0086661D"/>
    <w:rsid w:val="008920DC"/>
    <w:rsid w:val="008960BF"/>
    <w:rsid w:val="008C2796"/>
    <w:rsid w:val="008C6736"/>
    <w:rsid w:val="008C6F4D"/>
    <w:rsid w:val="008D469F"/>
    <w:rsid w:val="008E4562"/>
    <w:rsid w:val="008F0641"/>
    <w:rsid w:val="008F3B53"/>
    <w:rsid w:val="009308D1"/>
    <w:rsid w:val="009379FA"/>
    <w:rsid w:val="009550BD"/>
    <w:rsid w:val="00962A47"/>
    <w:rsid w:val="00983693"/>
    <w:rsid w:val="00983A6A"/>
    <w:rsid w:val="00995216"/>
    <w:rsid w:val="009B123E"/>
    <w:rsid w:val="009B6E54"/>
    <w:rsid w:val="009C20B9"/>
    <w:rsid w:val="009D55BC"/>
    <w:rsid w:val="009E002F"/>
    <w:rsid w:val="009F0207"/>
    <w:rsid w:val="00A062AA"/>
    <w:rsid w:val="00A1100A"/>
    <w:rsid w:val="00A20A02"/>
    <w:rsid w:val="00A33036"/>
    <w:rsid w:val="00A35BAC"/>
    <w:rsid w:val="00A36C1E"/>
    <w:rsid w:val="00A42F93"/>
    <w:rsid w:val="00A43320"/>
    <w:rsid w:val="00A43871"/>
    <w:rsid w:val="00A54B2E"/>
    <w:rsid w:val="00A56DB0"/>
    <w:rsid w:val="00A61537"/>
    <w:rsid w:val="00A61AA9"/>
    <w:rsid w:val="00A636E7"/>
    <w:rsid w:val="00A64994"/>
    <w:rsid w:val="00A743DE"/>
    <w:rsid w:val="00A75B00"/>
    <w:rsid w:val="00A86489"/>
    <w:rsid w:val="00A92361"/>
    <w:rsid w:val="00A9323A"/>
    <w:rsid w:val="00A95D9B"/>
    <w:rsid w:val="00A96825"/>
    <w:rsid w:val="00AB5BFD"/>
    <w:rsid w:val="00AE1C08"/>
    <w:rsid w:val="00AE6AFB"/>
    <w:rsid w:val="00AF0277"/>
    <w:rsid w:val="00AF1883"/>
    <w:rsid w:val="00B23BB5"/>
    <w:rsid w:val="00B34B6C"/>
    <w:rsid w:val="00B458C7"/>
    <w:rsid w:val="00B55B29"/>
    <w:rsid w:val="00B836D8"/>
    <w:rsid w:val="00B838BE"/>
    <w:rsid w:val="00B92386"/>
    <w:rsid w:val="00BA30D4"/>
    <w:rsid w:val="00BA51A7"/>
    <w:rsid w:val="00BA5434"/>
    <w:rsid w:val="00BA586C"/>
    <w:rsid w:val="00BC4102"/>
    <w:rsid w:val="00BE4BF0"/>
    <w:rsid w:val="00BF4C5F"/>
    <w:rsid w:val="00C113E2"/>
    <w:rsid w:val="00C14D2C"/>
    <w:rsid w:val="00C246A2"/>
    <w:rsid w:val="00C425E1"/>
    <w:rsid w:val="00C44BC9"/>
    <w:rsid w:val="00C46C88"/>
    <w:rsid w:val="00C575AC"/>
    <w:rsid w:val="00C62C5E"/>
    <w:rsid w:val="00C65EDB"/>
    <w:rsid w:val="00C70E06"/>
    <w:rsid w:val="00C81B04"/>
    <w:rsid w:val="00C86B56"/>
    <w:rsid w:val="00C94F26"/>
    <w:rsid w:val="00C9748F"/>
    <w:rsid w:val="00CA05B9"/>
    <w:rsid w:val="00CB3CCB"/>
    <w:rsid w:val="00CB3F6E"/>
    <w:rsid w:val="00CB687F"/>
    <w:rsid w:val="00CB70E9"/>
    <w:rsid w:val="00CC55E6"/>
    <w:rsid w:val="00CD0E18"/>
    <w:rsid w:val="00CD4899"/>
    <w:rsid w:val="00CD7CC8"/>
    <w:rsid w:val="00CE19CA"/>
    <w:rsid w:val="00CE24D5"/>
    <w:rsid w:val="00CF7CAA"/>
    <w:rsid w:val="00D24A7C"/>
    <w:rsid w:val="00D2764F"/>
    <w:rsid w:val="00D30764"/>
    <w:rsid w:val="00D376B9"/>
    <w:rsid w:val="00D50F78"/>
    <w:rsid w:val="00D51EE4"/>
    <w:rsid w:val="00D7267E"/>
    <w:rsid w:val="00D74D88"/>
    <w:rsid w:val="00D954AB"/>
    <w:rsid w:val="00D95774"/>
    <w:rsid w:val="00D9750E"/>
    <w:rsid w:val="00DB08CD"/>
    <w:rsid w:val="00DB1ED3"/>
    <w:rsid w:val="00DB580E"/>
    <w:rsid w:val="00DB767E"/>
    <w:rsid w:val="00DB7B69"/>
    <w:rsid w:val="00DE0109"/>
    <w:rsid w:val="00DE6A68"/>
    <w:rsid w:val="00DF7C0C"/>
    <w:rsid w:val="00E043F0"/>
    <w:rsid w:val="00E06182"/>
    <w:rsid w:val="00E20886"/>
    <w:rsid w:val="00E35D38"/>
    <w:rsid w:val="00E37C01"/>
    <w:rsid w:val="00E43190"/>
    <w:rsid w:val="00E44E21"/>
    <w:rsid w:val="00E52589"/>
    <w:rsid w:val="00E557C3"/>
    <w:rsid w:val="00E57066"/>
    <w:rsid w:val="00E726F6"/>
    <w:rsid w:val="00E74CE2"/>
    <w:rsid w:val="00E8347A"/>
    <w:rsid w:val="00E8548A"/>
    <w:rsid w:val="00E85EF8"/>
    <w:rsid w:val="00E95C3A"/>
    <w:rsid w:val="00EA2F52"/>
    <w:rsid w:val="00EA4A48"/>
    <w:rsid w:val="00EB527C"/>
    <w:rsid w:val="00EC1A78"/>
    <w:rsid w:val="00ED750C"/>
    <w:rsid w:val="00F11626"/>
    <w:rsid w:val="00F15243"/>
    <w:rsid w:val="00F63151"/>
    <w:rsid w:val="00F70C14"/>
    <w:rsid w:val="00F74FFC"/>
    <w:rsid w:val="00F75991"/>
    <w:rsid w:val="00F95D42"/>
    <w:rsid w:val="00FA36AB"/>
    <w:rsid w:val="00FB1B8B"/>
    <w:rsid w:val="00FB2FE1"/>
    <w:rsid w:val="00FC64AD"/>
    <w:rsid w:val="00FD058E"/>
    <w:rsid w:val="00FD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A88A"/>
  <w15:chartTrackingRefBased/>
  <w15:docId w15:val="{82CBED9C-A5AD-4B33-8202-9FD93FAA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ECC"/>
    <w:pPr>
      <w:spacing w:after="200" w:line="276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776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6DB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A56DB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6DB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A56DB0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90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36904"/>
    <w:rPr>
      <w:lang w:eastAsia="en-US"/>
    </w:rPr>
  </w:style>
  <w:style w:type="character" w:styleId="EndnoteReference">
    <w:name w:val="endnote reference"/>
    <w:uiPriority w:val="99"/>
    <w:semiHidden/>
    <w:unhideWhenUsed/>
    <w:rsid w:val="004369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3B21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2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1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13E"/>
    <w:rPr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13E"/>
    <w:rPr>
      <w:b/>
      <w:bCs/>
      <w:lang w:val="lt-LT"/>
    </w:rPr>
  </w:style>
  <w:style w:type="paragraph" w:styleId="Revision">
    <w:name w:val="Revision"/>
    <w:hidden/>
    <w:uiPriority w:val="99"/>
    <w:semiHidden/>
    <w:rsid w:val="00E35D38"/>
    <w:rPr>
      <w:sz w:val="22"/>
      <w:szCs w:val="22"/>
      <w:lang w:val="lt-LT"/>
    </w:rPr>
  </w:style>
  <w:style w:type="character" w:styleId="Hyperlink">
    <w:name w:val="Hyperlink"/>
    <w:uiPriority w:val="99"/>
    <w:unhideWhenUsed/>
    <w:rsid w:val="008666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825"/>
    <w:rPr>
      <w:color w:val="954F72" w:themeColor="followedHyperlink"/>
      <w:u w:val="single"/>
    </w:rPr>
  </w:style>
  <w:style w:type="paragraph" w:customStyle="1" w:styleId="Default">
    <w:name w:val="Default"/>
    <w:rsid w:val="00E37C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>Europos ekonominės erdvės ir Norvegijos programų skyrius|da87a408-7969-4ddc-bd60-bd2ed3a58e9d;Tarptautinių programų valdymo departamentas|dd0cf42c-fc8d-46cb-a167-a8fd90e5386c;Vadovybė|58a5a61f-fccb-4f74-9a6b-098be634181c;Bendrųjų reikal|98e1b560-c021-41d6-9632-b7f5b05ae6e9</j6fdf40a0e1e4c27b9444f6dc0ea131b>
    <DmsDocPrepDocSendReg xmlns="028236e2-f653-4d19-ab67-4d06a9145e0c">false</DmsDocPrepDocSendReg>
    <DmsDocPrepListOrderNo xmlns="4b2e9d09-07c5-42d4-ad0a-92e216c40b99">2</DmsDocPrepListOrderN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F65B8-0E73-4394-95B8-76A2AFB2BE8A}">
  <ds:schemaRefs>
    <ds:schemaRef ds:uri="http://purl.org/dc/elements/1.1/"/>
    <ds:schemaRef ds:uri="http://purl.org/dc/dcmitype/"/>
    <ds:schemaRef ds:uri="http://purl.org/dc/terms/"/>
    <ds:schemaRef ds:uri="4b2e9d09-07c5-42d4-ad0a-92e216c40b99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028236e2-f653-4d19-ab67-4d06a9145e0c"/>
    <ds:schemaRef ds:uri="f5ebda27-b626-448f-a7d1-d1cf5ad133f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411B33-E001-4474-A1C0-59265C801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4432E-E202-435B-AEA1-58AC325BA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f5ebda27-b626-448f-a7d1-d1cf5ad133fa"/>
    <ds:schemaRef ds:uri="028236e2-f653-4d19-ab67-4d06a9145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4B70E0-002C-4F27-8E53-5825B5D3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2161</Words>
  <Characters>1232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Gairių projektas_1 priedas</vt:lpstr>
      <vt:lpstr/>
    </vt:vector>
  </TitlesOfParts>
  <Company>LR finansų ministerija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Gairių projektas_1 priedas</dc:title>
  <dc:subject/>
  <dc:creator>Gita Šematovičiūtė</dc:creator>
  <cp:keywords/>
  <cp:lastModifiedBy>Lina Janionytė</cp:lastModifiedBy>
  <cp:revision>6</cp:revision>
  <cp:lastPrinted>2017-07-28T07:03:00Z</cp:lastPrinted>
  <dcterms:created xsi:type="dcterms:W3CDTF">2020-06-14T07:33:00Z</dcterms:created>
  <dcterms:modified xsi:type="dcterms:W3CDTF">2020-06-15T05:50:00Z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TaxCatchAll">
    <vt:lpwstr>55;#Europos ekonominės erdvės ir Norvegijos programų skyrius|da87a408-7969-4ddc-bd60-bd2ed3a58e9d;#49;#Vadovybė|58a5a61f-fccb-4f74-9a6b-098be634181c;#47;#Bendrųjų reikal|98e1b560-c021-41d6-9632-b7f5b05ae6e9;#56;#Tarptautinių programų valdymo departamentas</vt:lpwstr>
  </property>
  <property fmtid="{D5CDD505-2E9C-101B-9397-08002B2CF9AE}" pid="4" name="e60ee4271ca74d28a1640aed29de29ee">
    <vt:lpwstr>
    </vt:lpwstr>
  </property>
  <property fmtid="{D5CDD505-2E9C-101B-9397-08002B2CF9AE}" pid="5" name="h5d7dfff98a247c1954587ec9b17d55b">
    <vt:lpwstr>
    </vt:lpwstr>
  </property>
  <property fmtid="{D5CDD505-2E9C-101B-9397-08002B2CF9AE}" pid="6" name="bef85333021544dbbbb8b847b70284cc">
    <vt:lpwstr>
    </vt:lpwstr>
  </property>
  <property fmtid="{D5CDD505-2E9C-101B-9397-08002B2CF9AE}" pid="7" name="o3cb2451d6904553a72e202c291dd6d8">
    <vt:lpwstr>
    </vt:lpwstr>
  </property>
  <property fmtid="{D5CDD505-2E9C-101B-9397-08002B2CF9AE}" pid="8" name="b1f23dead1274c488d632b6cb8d4aba0">
    <vt:lpwstr>
    </vt:lpwstr>
  </property>
  <property fmtid="{D5CDD505-2E9C-101B-9397-08002B2CF9AE}" pid="9" name="DmsPermissionsFlags">
    <vt:lpwstr>,SECTRUE,</vt:lpwstr>
  </property>
  <property fmtid="{D5CDD505-2E9C-101B-9397-08002B2CF9AE}" pid="10" name="DmsPermissionsDivisions">
    <vt:lpwstr>55;#Europos ekonominės erdvės ir Norvegijos programų skyrius|da87a408-7969-4ddc-bd60-bd2ed3a58e9d;#56;#Tarptautinių programų valdymo departamentas|dd0cf42c-fc8d-46cb-a167-a8fd90e5386c;#49;#Vadovybė|58a5a61f-fccb-4f74-9a6b-098be634181c;#47;#Bendrųjų reikal</vt:lpwstr>
  </property>
  <property fmtid="{D5CDD505-2E9C-101B-9397-08002B2CF9AE}" pid="11" name="DmsPermissionsUsers">
    <vt:lpwstr>768;#Erika Simaitė;#203;#Lina Janionytė;#191;#Sandra Remeikienė;#788;#Erika Patupytė;#234;#Rasa Suraučienė;#247;#Artūras Žarnovskis;#232;#Lidija Kašubienė</vt:lpwstr>
  </property>
  <property fmtid="{D5CDD505-2E9C-101B-9397-08002B2CF9AE}" pid="12" name="DmsDocPrepDocSendRegReal">
    <vt:bool>false</vt:bool>
  </property>
</Properties>
</file>