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F1A67" w14:textId="77783DA9" w:rsidR="00BB1E39" w:rsidRPr="0004366A" w:rsidRDefault="00B34EC6" w:rsidP="00CC4938">
      <w:pPr>
        <w:spacing w:after="0" w:line="240" w:lineRule="auto"/>
        <w:ind w:left="6237"/>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A</w:t>
      </w:r>
      <w:r w:rsidR="00BB1E39" w:rsidRPr="0004366A">
        <w:rPr>
          <w:rFonts w:ascii="Times New Roman" w:hAnsi="Times New Roman" w:cs="Times New Roman"/>
          <w:sz w:val="24"/>
          <w:szCs w:val="24"/>
          <w:lang w:val="en-GB"/>
        </w:rPr>
        <w:t xml:space="preserve">pproved </w:t>
      </w:r>
      <w:r w:rsidRPr="0004366A">
        <w:rPr>
          <w:rFonts w:ascii="Times New Roman" w:hAnsi="Times New Roman" w:cs="Times New Roman"/>
          <w:sz w:val="24"/>
          <w:szCs w:val="24"/>
          <w:lang w:val="en-GB"/>
        </w:rPr>
        <w:t xml:space="preserve">by the decree </w:t>
      </w:r>
      <w:r w:rsidR="00BB1E39" w:rsidRPr="0004366A">
        <w:rPr>
          <w:rFonts w:ascii="Times New Roman" w:hAnsi="Times New Roman" w:cs="Times New Roman"/>
          <w:sz w:val="24"/>
          <w:szCs w:val="24"/>
          <w:lang w:val="en-GB"/>
        </w:rPr>
        <w:t>N</w:t>
      </w:r>
      <w:r w:rsidR="009005B5" w:rsidRPr="0004366A">
        <w:rPr>
          <w:rFonts w:ascii="Times New Roman" w:hAnsi="Times New Roman" w:cs="Times New Roman"/>
          <w:sz w:val="24"/>
          <w:szCs w:val="24"/>
          <w:lang w:val="en-GB"/>
        </w:rPr>
        <w:t>o _____</w:t>
      </w:r>
      <w:r w:rsidRPr="0004366A">
        <w:rPr>
          <w:rFonts w:ascii="Times New Roman" w:hAnsi="Times New Roman" w:cs="Times New Roman"/>
          <w:sz w:val="24"/>
          <w:szCs w:val="24"/>
          <w:lang w:val="en-GB"/>
        </w:rPr>
        <w:t xml:space="preserve">of the Deputy </w:t>
      </w:r>
      <w:r w:rsidR="00BB1E39" w:rsidRPr="0004366A">
        <w:rPr>
          <w:rFonts w:ascii="Times New Roman" w:hAnsi="Times New Roman" w:cs="Times New Roman"/>
          <w:sz w:val="24"/>
          <w:szCs w:val="24"/>
          <w:lang w:val="en-GB"/>
        </w:rPr>
        <w:t>Director</w:t>
      </w:r>
      <w:r w:rsidRPr="0004366A">
        <w:rPr>
          <w:rFonts w:ascii="Times New Roman" w:hAnsi="Times New Roman" w:cs="Times New Roman"/>
          <w:sz w:val="24"/>
          <w:szCs w:val="24"/>
          <w:lang w:val="en-GB"/>
        </w:rPr>
        <w:t xml:space="preserve"> of the Public institution Central project management agency</w:t>
      </w:r>
      <w:r w:rsidR="00BB1E39" w:rsidRPr="0004366A">
        <w:rPr>
          <w:rFonts w:ascii="Times New Roman" w:hAnsi="Times New Roman" w:cs="Times New Roman"/>
          <w:sz w:val="24"/>
          <w:szCs w:val="24"/>
          <w:lang w:val="en-GB"/>
        </w:rPr>
        <w:t xml:space="preserve"> </w:t>
      </w:r>
      <w:r w:rsidR="00CD3C17" w:rsidRPr="0004366A">
        <w:rPr>
          <w:rFonts w:ascii="Times New Roman" w:hAnsi="Times New Roman" w:cs="Times New Roman"/>
          <w:sz w:val="24"/>
          <w:szCs w:val="24"/>
          <w:lang w:val="en-GB"/>
        </w:rPr>
        <w:t>on</w:t>
      </w:r>
      <w:r w:rsidR="00BB1E39" w:rsidRPr="0004366A">
        <w:rPr>
          <w:rFonts w:ascii="Times New Roman" w:hAnsi="Times New Roman" w:cs="Times New Roman"/>
          <w:sz w:val="24"/>
          <w:szCs w:val="24"/>
          <w:lang w:val="en-GB"/>
        </w:rPr>
        <w:t xml:space="preserve"> _____________</w:t>
      </w:r>
    </w:p>
    <w:p w14:paraId="197FC690" w14:textId="77777777" w:rsidR="00B34EC6" w:rsidRPr="0004366A" w:rsidRDefault="00B34EC6" w:rsidP="00D97564">
      <w:pPr>
        <w:spacing w:after="0" w:line="240" w:lineRule="auto"/>
        <w:jc w:val="center"/>
        <w:rPr>
          <w:rFonts w:ascii="Times New Roman" w:hAnsi="Times New Roman" w:cs="Times New Roman"/>
          <w:sz w:val="24"/>
          <w:szCs w:val="24"/>
          <w:u w:val="single"/>
          <w:lang w:val="en-GB"/>
        </w:rPr>
      </w:pPr>
    </w:p>
    <w:p w14:paraId="4C80F1BD" w14:textId="7DF1DB53" w:rsidR="00CC4938" w:rsidRPr="0004366A" w:rsidRDefault="00CC4938" w:rsidP="00CC4938">
      <w:pPr>
        <w:spacing w:after="0" w:line="240" w:lineRule="auto"/>
        <w:jc w:val="center"/>
        <w:rPr>
          <w:rFonts w:ascii="Times New Roman" w:hAnsi="Times New Roman" w:cs="Times New Roman"/>
          <w:b/>
          <w:sz w:val="24"/>
          <w:szCs w:val="24"/>
          <w:lang w:val="en-GB"/>
        </w:rPr>
      </w:pPr>
      <w:r w:rsidRPr="0004366A">
        <w:rPr>
          <w:rFonts w:ascii="Times New Roman" w:hAnsi="Times New Roman" w:cs="Times New Roman"/>
          <w:b/>
          <w:sz w:val="24"/>
          <w:szCs w:val="24"/>
          <w:lang w:val="en-GB"/>
        </w:rPr>
        <w:t>GUIDELINES FOR APPLICANTS</w:t>
      </w:r>
    </w:p>
    <w:p w14:paraId="4277F0F8" w14:textId="77777777" w:rsidR="00F6104B" w:rsidRPr="0004366A" w:rsidRDefault="00F6104B" w:rsidP="00CC4938">
      <w:pPr>
        <w:spacing w:after="0" w:line="240" w:lineRule="auto"/>
        <w:jc w:val="center"/>
        <w:rPr>
          <w:rFonts w:ascii="Times New Roman" w:hAnsi="Times New Roman" w:cs="Times New Roman"/>
          <w:b/>
          <w:sz w:val="24"/>
          <w:szCs w:val="24"/>
          <w:u w:val="single"/>
          <w:lang w:val="en-GB"/>
        </w:rPr>
      </w:pPr>
    </w:p>
    <w:p w14:paraId="38EAD713" w14:textId="2E65865B" w:rsidR="005C0638" w:rsidRPr="0004366A" w:rsidRDefault="00CC4938" w:rsidP="00D97564">
      <w:pPr>
        <w:spacing w:after="0" w:line="240" w:lineRule="auto"/>
        <w:jc w:val="center"/>
        <w:rPr>
          <w:rFonts w:ascii="Times New Roman" w:hAnsi="Times New Roman" w:cs="Times New Roman"/>
          <w:b/>
          <w:sz w:val="24"/>
          <w:szCs w:val="24"/>
          <w:lang w:val="en-GB"/>
        </w:rPr>
      </w:pPr>
      <w:r w:rsidRPr="0004366A">
        <w:rPr>
          <w:rFonts w:ascii="Times New Roman" w:hAnsi="Times New Roman" w:cs="Times New Roman"/>
          <w:b/>
          <w:sz w:val="24"/>
          <w:szCs w:val="24"/>
          <w:lang w:val="en-GB"/>
        </w:rPr>
        <w:t xml:space="preserve">OF THE </w:t>
      </w:r>
      <w:r w:rsidR="004A0A19" w:rsidRPr="0004366A">
        <w:rPr>
          <w:rFonts w:ascii="Times New Roman" w:hAnsi="Times New Roman" w:cs="Times New Roman"/>
          <w:b/>
          <w:sz w:val="24"/>
          <w:szCs w:val="24"/>
          <w:lang w:val="en-GB"/>
        </w:rPr>
        <w:t xml:space="preserve">CALL FOR TRAVEL </w:t>
      </w:r>
      <w:r w:rsidR="005C0638" w:rsidRPr="0004366A">
        <w:rPr>
          <w:rFonts w:ascii="Times New Roman" w:hAnsi="Times New Roman" w:cs="Times New Roman"/>
          <w:b/>
          <w:sz w:val="24"/>
          <w:szCs w:val="24"/>
          <w:lang w:val="en-GB"/>
        </w:rPr>
        <w:t xml:space="preserve">SUPPORT </w:t>
      </w:r>
    </w:p>
    <w:p w14:paraId="2449C128" w14:textId="223E2D66" w:rsidR="005C0638" w:rsidRPr="0004366A" w:rsidRDefault="00A12EA5" w:rsidP="00D97564">
      <w:pPr>
        <w:spacing w:after="0" w:line="240" w:lineRule="auto"/>
        <w:jc w:val="center"/>
        <w:rPr>
          <w:rFonts w:ascii="Times New Roman" w:hAnsi="Times New Roman" w:cs="Times New Roman"/>
          <w:b/>
          <w:sz w:val="24"/>
          <w:szCs w:val="24"/>
          <w:lang w:val="en-GB"/>
        </w:rPr>
      </w:pPr>
      <w:r w:rsidRPr="0004366A">
        <w:rPr>
          <w:rFonts w:ascii="Times New Roman" w:hAnsi="Times New Roman" w:cs="Times New Roman"/>
          <w:b/>
          <w:sz w:val="24"/>
          <w:szCs w:val="24"/>
          <w:lang w:val="en-GB"/>
        </w:rPr>
        <w:t>UNDER</w:t>
      </w:r>
      <w:r w:rsidR="005C0638" w:rsidRPr="0004366A">
        <w:rPr>
          <w:rFonts w:ascii="Times New Roman" w:hAnsi="Times New Roman" w:cs="Times New Roman"/>
          <w:b/>
          <w:sz w:val="24"/>
          <w:szCs w:val="24"/>
          <w:lang w:val="en-GB"/>
        </w:rPr>
        <w:t xml:space="preserve"> </w:t>
      </w:r>
      <w:r w:rsidRPr="0004366A">
        <w:rPr>
          <w:rFonts w:ascii="Times New Roman" w:hAnsi="Times New Roman" w:cs="Times New Roman"/>
          <w:b/>
          <w:sz w:val="24"/>
          <w:szCs w:val="24"/>
          <w:lang w:val="en-GB"/>
        </w:rPr>
        <w:t xml:space="preserve">THE FUND FOR BILATERAL RELATIONS OF </w:t>
      </w:r>
      <w:r w:rsidR="005C0638" w:rsidRPr="0004366A">
        <w:rPr>
          <w:rFonts w:ascii="Times New Roman" w:hAnsi="Times New Roman" w:cs="Times New Roman"/>
          <w:b/>
          <w:sz w:val="24"/>
          <w:szCs w:val="24"/>
          <w:lang w:val="en-GB"/>
        </w:rPr>
        <w:t xml:space="preserve">THE PROGRAMME „CULTURE“ </w:t>
      </w:r>
    </w:p>
    <w:p w14:paraId="3C83D96C" w14:textId="7227DA3E" w:rsidR="004A0A19" w:rsidRPr="0004366A" w:rsidRDefault="005C0638" w:rsidP="00D97564">
      <w:pPr>
        <w:spacing w:after="120" w:line="240" w:lineRule="auto"/>
        <w:jc w:val="center"/>
        <w:rPr>
          <w:rFonts w:ascii="Times New Roman" w:hAnsi="Times New Roman" w:cs="Times New Roman"/>
          <w:b/>
          <w:sz w:val="24"/>
          <w:szCs w:val="24"/>
          <w:lang w:val="en-GB"/>
        </w:rPr>
      </w:pPr>
      <w:r w:rsidRPr="0004366A">
        <w:rPr>
          <w:rFonts w:ascii="Times New Roman" w:hAnsi="Times New Roman" w:cs="Times New Roman"/>
          <w:b/>
          <w:sz w:val="24"/>
          <w:szCs w:val="24"/>
          <w:lang w:val="en-GB"/>
        </w:rPr>
        <w:t xml:space="preserve">OF THE </w:t>
      </w:r>
      <w:r w:rsidR="009D3832" w:rsidRPr="0004366A">
        <w:rPr>
          <w:rFonts w:ascii="Times New Roman" w:hAnsi="Times New Roman" w:cs="Times New Roman"/>
          <w:b/>
          <w:sz w:val="24"/>
          <w:szCs w:val="24"/>
          <w:lang w:val="en-GB"/>
        </w:rPr>
        <w:t xml:space="preserve">EUROPEAN ECONOMIC AREA </w:t>
      </w:r>
      <w:r w:rsidRPr="0004366A">
        <w:rPr>
          <w:rFonts w:ascii="Times New Roman" w:hAnsi="Times New Roman" w:cs="Times New Roman"/>
          <w:b/>
          <w:sz w:val="24"/>
          <w:szCs w:val="24"/>
          <w:lang w:val="en-GB"/>
        </w:rPr>
        <w:t>FINANCIAL MECHANISM</w:t>
      </w:r>
      <w:r w:rsidR="0014781F" w:rsidRPr="0004366A">
        <w:rPr>
          <w:rFonts w:ascii="Times New Roman" w:hAnsi="Times New Roman" w:cs="Times New Roman"/>
          <w:b/>
          <w:sz w:val="24"/>
          <w:szCs w:val="24"/>
          <w:lang w:val="en-GB"/>
        </w:rPr>
        <w:t xml:space="preserve"> 2014-202</w:t>
      </w:r>
      <w:r w:rsidR="00553B22" w:rsidRPr="0004366A">
        <w:rPr>
          <w:rFonts w:ascii="Times New Roman" w:hAnsi="Times New Roman" w:cs="Times New Roman"/>
          <w:b/>
          <w:sz w:val="24"/>
          <w:szCs w:val="24"/>
          <w:lang w:val="en-GB"/>
        </w:rPr>
        <w:t>1</w:t>
      </w:r>
    </w:p>
    <w:p w14:paraId="3BE946D7" w14:textId="77777777" w:rsidR="004F068A" w:rsidRPr="0004366A" w:rsidRDefault="004F068A" w:rsidP="00DB6673">
      <w:pPr>
        <w:spacing w:after="240" w:line="240" w:lineRule="auto"/>
        <w:jc w:val="both"/>
        <w:rPr>
          <w:rFonts w:ascii="Times New Roman" w:hAnsi="Times New Roman" w:cs="Times New Roman"/>
          <w:sz w:val="24"/>
          <w:szCs w:val="24"/>
          <w:lang w:val="en-GB"/>
        </w:rPr>
      </w:pPr>
    </w:p>
    <w:p w14:paraId="29704721" w14:textId="11F02F2F" w:rsidR="004F068A" w:rsidRPr="0004366A" w:rsidRDefault="004F068A" w:rsidP="00D71B46">
      <w:pPr>
        <w:pStyle w:val="ListParagraph"/>
        <w:numPr>
          <w:ilvl w:val="0"/>
          <w:numId w:val="14"/>
        </w:numPr>
        <w:tabs>
          <w:tab w:val="left" w:pos="284"/>
          <w:tab w:val="left" w:pos="3969"/>
        </w:tabs>
        <w:spacing w:after="240" w:line="240" w:lineRule="auto"/>
        <w:ind w:left="0" w:firstLine="0"/>
        <w:jc w:val="center"/>
        <w:rPr>
          <w:rFonts w:ascii="Times New Roman" w:hAnsi="Times New Roman" w:cs="Times New Roman"/>
          <w:b/>
          <w:sz w:val="24"/>
          <w:szCs w:val="24"/>
          <w:lang w:val="en-GB"/>
        </w:rPr>
      </w:pPr>
      <w:r w:rsidRPr="0004366A">
        <w:rPr>
          <w:rFonts w:ascii="Times New Roman" w:hAnsi="Times New Roman" w:cs="Times New Roman"/>
          <w:b/>
          <w:sz w:val="24"/>
          <w:szCs w:val="24"/>
          <w:lang w:val="en-GB"/>
        </w:rPr>
        <w:t>GENERAL PROVISIONS</w:t>
      </w:r>
    </w:p>
    <w:p w14:paraId="087ADB33" w14:textId="77777777" w:rsidR="0004366A" w:rsidRDefault="0004366A" w:rsidP="0004366A">
      <w:pPr>
        <w:tabs>
          <w:tab w:val="left" w:pos="567"/>
        </w:tabs>
        <w:spacing w:after="240" w:line="240" w:lineRule="auto"/>
        <w:jc w:val="both"/>
        <w:rPr>
          <w:rFonts w:ascii="Times New Roman" w:hAnsi="Times New Roman" w:cs="Times New Roman"/>
          <w:sz w:val="24"/>
          <w:szCs w:val="24"/>
          <w:lang w:val="en-GB"/>
        </w:rPr>
      </w:pPr>
    </w:p>
    <w:p w14:paraId="2366E537" w14:textId="77777777" w:rsidR="0004366A" w:rsidRDefault="004F068A" w:rsidP="001135E1">
      <w:pPr>
        <w:pStyle w:val="ListParagraph"/>
        <w:numPr>
          <w:ilvl w:val="1"/>
          <w:numId w:val="14"/>
        </w:numPr>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Under this call awaited </w:t>
      </w:r>
      <w:r w:rsidR="009D3832" w:rsidRPr="0004366A">
        <w:rPr>
          <w:rFonts w:ascii="Times New Roman" w:hAnsi="Times New Roman" w:cs="Times New Roman"/>
          <w:sz w:val="24"/>
          <w:szCs w:val="24"/>
          <w:lang w:val="en-GB"/>
        </w:rPr>
        <w:t xml:space="preserve">are </w:t>
      </w:r>
      <w:r w:rsidRPr="0004366A">
        <w:rPr>
          <w:rFonts w:ascii="Times New Roman" w:hAnsi="Times New Roman" w:cs="Times New Roman"/>
          <w:sz w:val="24"/>
          <w:szCs w:val="24"/>
          <w:lang w:val="en-GB"/>
        </w:rPr>
        <w:t xml:space="preserve">applications </w:t>
      </w:r>
      <w:r w:rsidR="009D3832" w:rsidRPr="0004366A">
        <w:rPr>
          <w:rFonts w:ascii="Times New Roman" w:hAnsi="Times New Roman" w:cs="Times New Roman"/>
          <w:sz w:val="24"/>
          <w:szCs w:val="24"/>
          <w:lang w:val="en-GB"/>
        </w:rPr>
        <w:t xml:space="preserve">for the travel support </w:t>
      </w:r>
      <w:r w:rsidRPr="0004366A">
        <w:rPr>
          <w:rFonts w:ascii="Times New Roman" w:hAnsi="Times New Roman" w:cs="Times New Roman"/>
          <w:sz w:val="24"/>
          <w:szCs w:val="24"/>
          <w:lang w:val="en-GB"/>
        </w:rPr>
        <w:t>under the Fund for bilateral relations of the programme “Culture” (hereinafter - Programme) of the E</w:t>
      </w:r>
      <w:r w:rsidR="009D3832" w:rsidRPr="0004366A">
        <w:rPr>
          <w:rFonts w:ascii="Times New Roman" w:hAnsi="Times New Roman" w:cs="Times New Roman"/>
          <w:sz w:val="24"/>
          <w:szCs w:val="24"/>
          <w:lang w:val="en-GB"/>
        </w:rPr>
        <w:t xml:space="preserve">uropean </w:t>
      </w:r>
      <w:r w:rsidRPr="0004366A">
        <w:rPr>
          <w:rFonts w:ascii="Times New Roman" w:hAnsi="Times New Roman" w:cs="Times New Roman"/>
          <w:sz w:val="24"/>
          <w:szCs w:val="24"/>
          <w:lang w:val="en-GB"/>
        </w:rPr>
        <w:t>E</w:t>
      </w:r>
      <w:r w:rsidR="009D3832" w:rsidRPr="0004366A">
        <w:rPr>
          <w:rFonts w:ascii="Times New Roman" w:hAnsi="Times New Roman" w:cs="Times New Roman"/>
          <w:sz w:val="24"/>
          <w:szCs w:val="24"/>
          <w:lang w:val="en-GB"/>
        </w:rPr>
        <w:t xml:space="preserve">conomic </w:t>
      </w:r>
      <w:r w:rsidRPr="0004366A">
        <w:rPr>
          <w:rFonts w:ascii="Times New Roman" w:hAnsi="Times New Roman" w:cs="Times New Roman"/>
          <w:sz w:val="24"/>
          <w:szCs w:val="24"/>
          <w:lang w:val="en-GB"/>
        </w:rPr>
        <w:t>A</w:t>
      </w:r>
      <w:r w:rsidR="009D3832" w:rsidRPr="0004366A">
        <w:rPr>
          <w:rFonts w:ascii="Times New Roman" w:hAnsi="Times New Roman" w:cs="Times New Roman"/>
          <w:sz w:val="24"/>
          <w:szCs w:val="24"/>
          <w:lang w:val="en-GB"/>
        </w:rPr>
        <w:t>rea</w:t>
      </w:r>
      <w:r w:rsidRPr="0004366A">
        <w:rPr>
          <w:rFonts w:ascii="Times New Roman" w:hAnsi="Times New Roman" w:cs="Times New Roman"/>
          <w:sz w:val="24"/>
          <w:szCs w:val="24"/>
          <w:lang w:val="en-GB"/>
        </w:rPr>
        <w:t xml:space="preserve"> </w:t>
      </w:r>
      <w:r w:rsidR="00912F5C" w:rsidRPr="0004366A">
        <w:rPr>
          <w:rFonts w:ascii="Times New Roman" w:hAnsi="Times New Roman" w:cs="Times New Roman"/>
          <w:sz w:val="24"/>
          <w:szCs w:val="24"/>
          <w:lang w:val="en-GB"/>
        </w:rPr>
        <w:t xml:space="preserve">(hereinafter - EEA) </w:t>
      </w:r>
      <w:r w:rsidRPr="0004366A">
        <w:rPr>
          <w:rFonts w:ascii="Times New Roman" w:hAnsi="Times New Roman" w:cs="Times New Roman"/>
          <w:sz w:val="24"/>
          <w:szCs w:val="24"/>
          <w:lang w:val="en-GB"/>
        </w:rPr>
        <w:t>financial mechanism 2014-2021.</w:t>
      </w:r>
    </w:p>
    <w:p w14:paraId="408D6DC9" w14:textId="3D593C30" w:rsidR="009D3832" w:rsidRPr="0004366A" w:rsidRDefault="009D3832" w:rsidP="001135E1">
      <w:pPr>
        <w:pStyle w:val="ListParagraph"/>
        <w:numPr>
          <w:ilvl w:val="1"/>
          <w:numId w:val="14"/>
        </w:numPr>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Guidelines have been drafted in conformity with:</w:t>
      </w:r>
    </w:p>
    <w:p w14:paraId="5F1E96DA" w14:textId="59B0F789" w:rsidR="009D3832" w:rsidRPr="0004366A" w:rsidRDefault="009D3832" w:rsidP="00912F5C">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2.1. </w:t>
      </w:r>
      <w:r w:rsidR="00912F5C" w:rsidRPr="0004366A">
        <w:rPr>
          <w:rFonts w:ascii="Times New Roman" w:hAnsi="Times New Roman" w:cs="Times New Roman"/>
          <w:sz w:val="24"/>
          <w:szCs w:val="24"/>
          <w:lang w:val="en-GB"/>
        </w:rPr>
        <w:t>Regulation on the implementation of the E</w:t>
      </w:r>
      <w:r w:rsidR="00A042C8" w:rsidRPr="0004366A">
        <w:rPr>
          <w:rFonts w:ascii="Times New Roman" w:hAnsi="Times New Roman" w:cs="Times New Roman"/>
          <w:sz w:val="24"/>
          <w:szCs w:val="24"/>
          <w:lang w:val="en-GB"/>
        </w:rPr>
        <w:t xml:space="preserve">uropean </w:t>
      </w:r>
      <w:r w:rsidR="00912F5C" w:rsidRPr="0004366A">
        <w:rPr>
          <w:rFonts w:ascii="Times New Roman" w:hAnsi="Times New Roman" w:cs="Times New Roman"/>
          <w:sz w:val="24"/>
          <w:szCs w:val="24"/>
          <w:lang w:val="en-GB"/>
        </w:rPr>
        <w:t>E</w:t>
      </w:r>
      <w:r w:rsidR="00A042C8" w:rsidRPr="0004366A">
        <w:rPr>
          <w:rFonts w:ascii="Times New Roman" w:hAnsi="Times New Roman" w:cs="Times New Roman"/>
          <w:sz w:val="24"/>
          <w:szCs w:val="24"/>
          <w:lang w:val="en-GB"/>
        </w:rPr>
        <w:t xml:space="preserve">conomic </w:t>
      </w:r>
      <w:r w:rsidR="00912F5C" w:rsidRPr="0004366A">
        <w:rPr>
          <w:rFonts w:ascii="Times New Roman" w:hAnsi="Times New Roman" w:cs="Times New Roman"/>
          <w:sz w:val="24"/>
          <w:szCs w:val="24"/>
          <w:lang w:val="en-GB"/>
        </w:rPr>
        <w:t>A</w:t>
      </w:r>
      <w:r w:rsidR="00A042C8" w:rsidRPr="0004366A">
        <w:rPr>
          <w:rFonts w:ascii="Times New Roman" w:hAnsi="Times New Roman" w:cs="Times New Roman"/>
          <w:sz w:val="24"/>
          <w:szCs w:val="24"/>
          <w:lang w:val="en-GB"/>
        </w:rPr>
        <w:t>rea</w:t>
      </w:r>
      <w:r w:rsidR="00912F5C" w:rsidRPr="0004366A">
        <w:rPr>
          <w:rFonts w:ascii="Times New Roman" w:hAnsi="Times New Roman" w:cs="Times New Roman"/>
          <w:sz w:val="24"/>
          <w:szCs w:val="24"/>
          <w:lang w:val="en-GB"/>
        </w:rPr>
        <w:t xml:space="preserve"> Financial Mechanism 2014-2021, adopted by the EEA Financial Mechanism Committee on 8 September 2016 (</w:t>
      </w:r>
      <w:r w:rsidR="00BD74B7" w:rsidRPr="0004366A">
        <w:rPr>
          <w:rFonts w:ascii="Times New Roman" w:hAnsi="Times New Roman" w:cs="Times New Roman"/>
          <w:sz w:val="24"/>
          <w:szCs w:val="24"/>
          <w:lang w:val="en-GB"/>
        </w:rPr>
        <w:t xml:space="preserve">hereinafter - </w:t>
      </w:r>
      <w:r w:rsidR="00912F5C" w:rsidRPr="0004366A">
        <w:rPr>
          <w:rFonts w:ascii="Times New Roman" w:hAnsi="Times New Roman" w:cs="Times New Roman"/>
          <w:sz w:val="24"/>
          <w:szCs w:val="24"/>
          <w:lang w:val="en-GB"/>
        </w:rPr>
        <w:t>Regulation)</w:t>
      </w:r>
      <w:r w:rsidR="00BD74B7" w:rsidRPr="0004366A">
        <w:rPr>
          <w:rFonts w:ascii="Times New Roman" w:hAnsi="Times New Roman" w:cs="Times New Roman"/>
          <w:sz w:val="24"/>
          <w:szCs w:val="24"/>
          <w:lang w:val="en-GB"/>
        </w:rPr>
        <w:t>;</w:t>
      </w:r>
    </w:p>
    <w:p w14:paraId="671BF841" w14:textId="212AF1DC" w:rsidR="00BD74B7" w:rsidRPr="0004366A" w:rsidRDefault="00BD74B7" w:rsidP="00912F5C">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2.2. </w:t>
      </w:r>
      <w:r w:rsidR="00A042C8" w:rsidRPr="0004366A">
        <w:rPr>
          <w:rFonts w:ascii="Times New Roman" w:hAnsi="Times New Roman" w:cs="Times New Roman"/>
          <w:sz w:val="24"/>
          <w:szCs w:val="24"/>
          <w:lang w:val="en-GB"/>
        </w:rPr>
        <w:t xml:space="preserve">Rules on financing and administration of the Fund for Bilateral Relations of the European </w:t>
      </w:r>
      <w:r w:rsidRPr="0004366A">
        <w:rPr>
          <w:rFonts w:ascii="Times New Roman" w:hAnsi="Times New Roman" w:cs="Times New Roman"/>
          <w:sz w:val="24"/>
          <w:szCs w:val="24"/>
          <w:lang w:val="en-GB"/>
        </w:rPr>
        <w:t>Economic Area and Norwegian financial Mechanisms 2014–2021, approved by the Order No 1K-389 of 12 November 2018 of the Minister of Finance of the Republic of Lithuania</w:t>
      </w:r>
      <w:r w:rsidR="00A042C8" w:rsidRPr="0004366A">
        <w:rPr>
          <w:rFonts w:ascii="Times New Roman" w:hAnsi="Times New Roman" w:cs="Times New Roman"/>
          <w:sz w:val="24"/>
          <w:szCs w:val="24"/>
          <w:lang w:val="en-GB"/>
        </w:rPr>
        <w:t xml:space="preserve"> (hereinafter  - FBR Rules).</w:t>
      </w:r>
    </w:p>
    <w:p w14:paraId="26E35F44" w14:textId="632719F1" w:rsidR="00A042C8" w:rsidRPr="0004366A" w:rsidRDefault="00A042C8" w:rsidP="00912F5C">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3. The terms used in the guidelines:</w:t>
      </w:r>
    </w:p>
    <w:p w14:paraId="62B8DDDD" w14:textId="77777777" w:rsidR="001B2FB5" w:rsidRPr="0004366A" w:rsidRDefault="00A042C8" w:rsidP="001B2FB5">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3.1. Applicant - </w:t>
      </w:r>
      <w:r w:rsidR="001B2FB5" w:rsidRPr="0004366A">
        <w:rPr>
          <w:rFonts w:ascii="Times New Roman" w:hAnsi="Times New Roman" w:cs="Times New Roman"/>
          <w:sz w:val="24"/>
          <w:szCs w:val="24"/>
          <w:lang w:val="en-GB"/>
        </w:rPr>
        <w:t>any entity, public or private, commercial or non-commercial and non-governmental organisation, established as a legal person in the Republic of Lithuania or in one of the Donor States. Legal residents of Liechtenstein.</w:t>
      </w:r>
    </w:p>
    <w:p w14:paraId="63D5BB98" w14:textId="77777777" w:rsidR="001B2FB5" w:rsidRPr="0004366A" w:rsidRDefault="001B2FB5" w:rsidP="001B2FB5">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3.2. Project – project aimed at improvement of the access to cultural, artistic and creative activities or fostering of the local </w:t>
      </w:r>
      <w:r w:rsidRPr="0004366A">
        <w:rPr>
          <w:rFonts w:ascii="Times New Roman" w:hAnsi="Times New Roman" w:cs="Times New Roman"/>
          <w:sz w:val="24"/>
          <w:szCs w:val="24"/>
          <w:lang w:val="en-GB"/>
        </w:rPr>
        <w:lastRenderedPageBreak/>
        <w:t>cultural entrepreneurship, and planned to be implemented within the Programme.</w:t>
      </w:r>
    </w:p>
    <w:p w14:paraId="4891EE43" w14:textId="08A1DE7A" w:rsidR="001B2FB5" w:rsidRPr="0004366A" w:rsidRDefault="001B2FB5" w:rsidP="001B2FB5">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4. </w:t>
      </w:r>
      <w:r w:rsidR="005C0638" w:rsidRPr="0004366A">
        <w:rPr>
          <w:rFonts w:ascii="Times New Roman" w:hAnsi="Times New Roman" w:cs="Times New Roman"/>
          <w:sz w:val="24"/>
          <w:szCs w:val="24"/>
          <w:lang w:val="en-GB"/>
        </w:rPr>
        <w:t>Public institution Central Project Management Agency (</w:t>
      </w:r>
      <w:r w:rsidRPr="0004366A">
        <w:rPr>
          <w:rFonts w:ascii="Times New Roman" w:hAnsi="Times New Roman" w:cs="Times New Roman"/>
          <w:sz w:val="24"/>
          <w:szCs w:val="24"/>
          <w:lang w:val="en-GB"/>
        </w:rPr>
        <w:t xml:space="preserve">hereinafter - </w:t>
      </w:r>
      <w:r w:rsidR="005C0638" w:rsidRPr="0004366A">
        <w:rPr>
          <w:rFonts w:ascii="Times New Roman" w:hAnsi="Times New Roman" w:cs="Times New Roman"/>
          <w:sz w:val="24"/>
          <w:szCs w:val="24"/>
          <w:lang w:val="en-GB"/>
        </w:rPr>
        <w:t xml:space="preserve">CPMA) </w:t>
      </w:r>
      <w:r w:rsidRPr="0004366A">
        <w:rPr>
          <w:rFonts w:ascii="Times New Roman" w:hAnsi="Times New Roman" w:cs="Times New Roman"/>
          <w:sz w:val="24"/>
          <w:szCs w:val="24"/>
          <w:lang w:val="en-GB"/>
        </w:rPr>
        <w:t xml:space="preserve">being Programme Operator (hereinafter – PO) shall </w:t>
      </w:r>
      <w:r w:rsidR="00F22B5C" w:rsidRPr="0004366A">
        <w:rPr>
          <w:rFonts w:ascii="Times New Roman" w:hAnsi="Times New Roman" w:cs="Times New Roman"/>
          <w:sz w:val="24"/>
          <w:szCs w:val="24"/>
          <w:lang w:val="en-GB"/>
        </w:rPr>
        <w:t>perform</w:t>
      </w:r>
      <w:r w:rsidRPr="0004366A">
        <w:rPr>
          <w:rFonts w:ascii="Times New Roman" w:hAnsi="Times New Roman" w:cs="Times New Roman"/>
          <w:sz w:val="24"/>
          <w:szCs w:val="24"/>
          <w:lang w:val="en-GB"/>
        </w:rPr>
        <w:t xml:space="preserve"> evaluation and selection of the received applications.</w:t>
      </w:r>
    </w:p>
    <w:p w14:paraId="44E0B294" w14:textId="64CB397D" w:rsidR="00305A8C" w:rsidRPr="0004366A" w:rsidRDefault="00305A8C" w:rsidP="001B2FB5">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5. The aim of the call is to help facilitating the establishment of bilateral partnerships between institutions or cultural actors of the Donor States (Iceland, Liechtenstein and Norway) and Lithuania.</w:t>
      </w:r>
    </w:p>
    <w:p w14:paraId="636965AC" w14:textId="078D5A6B" w:rsidR="00305A8C" w:rsidRPr="0004366A" w:rsidRDefault="00305A8C" w:rsidP="001B2FB5">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6. Total amount allocated for the call – 50 000 </w:t>
      </w:r>
      <w:proofErr w:type="spellStart"/>
      <w:proofErr w:type="gramStart"/>
      <w:r w:rsidRPr="0004366A">
        <w:rPr>
          <w:rFonts w:ascii="Times New Roman" w:hAnsi="Times New Roman" w:cs="Times New Roman"/>
          <w:sz w:val="24"/>
          <w:szCs w:val="24"/>
          <w:lang w:val="en-GB"/>
        </w:rPr>
        <w:t>eur</w:t>
      </w:r>
      <w:proofErr w:type="gramEnd"/>
      <w:r w:rsidRPr="0004366A">
        <w:rPr>
          <w:rFonts w:ascii="Times New Roman" w:hAnsi="Times New Roman" w:cs="Times New Roman"/>
          <w:sz w:val="24"/>
          <w:szCs w:val="24"/>
          <w:lang w:val="en-GB"/>
        </w:rPr>
        <w:t>.</w:t>
      </w:r>
      <w:proofErr w:type="spellEnd"/>
      <w:r w:rsidRPr="0004366A">
        <w:rPr>
          <w:rFonts w:ascii="Times New Roman" w:hAnsi="Times New Roman" w:cs="Times New Roman"/>
          <w:sz w:val="24"/>
          <w:szCs w:val="24"/>
          <w:lang w:val="en-GB"/>
        </w:rPr>
        <w:t xml:space="preserve"> Maximum grant for one application – up to 2 000 </w:t>
      </w:r>
      <w:proofErr w:type="spellStart"/>
      <w:proofErr w:type="gramStart"/>
      <w:r w:rsidRPr="0004366A">
        <w:rPr>
          <w:rFonts w:ascii="Times New Roman" w:hAnsi="Times New Roman" w:cs="Times New Roman"/>
          <w:sz w:val="24"/>
          <w:szCs w:val="24"/>
          <w:lang w:val="en-GB"/>
        </w:rPr>
        <w:t>eur</w:t>
      </w:r>
      <w:proofErr w:type="gramEnd"/>
      <w:r w:rsidRPr="0004366A">
        <w:rPr>
          <w:rFonts w:ascii="Times New Roman" w:hAnsi="Times New Roman" w:cs="Times New Roman"/>
          <w:sz w:val="24"/>
          <w:szCs w:val="24"/>
          <w:lang w:val="en-GB"/>
        </w:rPr>
        <w:t>.</w:t>
      </w:r>
      <w:proofErr w:type="spellEnd"/>
      <w:r w:rsidRPr="0004366A">
        <w:rPr>
          <w:rFonts w:ascii="Times New Roman" w:hAnsi="Times New Roman" w:cs="Times New Roman"/>
          <w:sz w:val="24"/>
          <w:szCs w:val="24"/>
          <w:lang w:val="en-GB"/>
        </w:rPr>
        <w:t xml:space="preserve"> In objectively justifie</w:t>
      </w:r>
      <w:r w:rsidR="00BD5516">
        <w:rPr>
          <w:rFonts w:ascii="Times New Roman" w:hAnsi="Times New Roman" w:cs="Times New Roman"/>
          <w:sz w:val="24"/>
          <w:szCs w:val="24"/>
          <w:lang w:val="en-GB"/>
        </w:rPr>
        <w:t>d</w:t>
      </w:r>
      <w:r w:rsidRPr="0004366A">
        <w:rPr>
          <w:rFonts w:ascii="Times New Roman" w:hAnsi="Times New Roman" w:cs="Times New Roman"/>
          <w:sz w:val="24"/>
          <w:szCs w:val="24"/>
          <w:lang w:val="en-GB"/>
        </w:rPr>
        <w:t xml:space="preserve"> case (e.g. when traveling to/from Northern Norway or Iceland (or any flight requiring an interchange in Oslo), higher amount might be requested. Need for higher travel costs and/or need for additional overnight and therefore bigger than 2000 </w:t>
      </w:r>
      <w:proofErr w:type="spellStart"/>
      <w:r w:rsidRPr="0004366A">
        <w:rPr>
          <w:rFonts w:ascii="Times New Roman" w:hAnsi="Times New Roman" w:cs="Times New Roman"/>
          <w:sz w:val="24"/>
          <w:szCs w:val="24"/>
          <w:lang w:val="en-GB"/>
        </w:rPr>
        <w:t>eur</w:t>
      </w:r>
      <w:proofErr w:type="spellEnd"/>
      <w:r w:rsidRPr="0004366A">
        <w:rPr>
          <w:rFonts w:ascii="Times New Roman" w:hAnsi="Times New Roman" w:cs="Times New Roman"/>
          <w:sz w:val="24"/>
          <w:szCs w:val="24"/>
          <w:lang w:val="en-GB"/>
        </w:rPr>
        <w:t xml:space="preserve"> grant has to be provided in the application form (part 4.3).</w:t>
      </w:r>
    </w:p>
    <w:p w14:paraId="150964B2" w14:textId="09AC3B5F" w:rsidR="00305A8C" w:rsidRPr="0004366A" w:rsidRDefault="00305A8C" w:rsidP="001B2FB5">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7. Travel must be finalised at least 5 days before the deadline to submit application within the respective Open call for project proposals </w:t>
      </w:r>
      <w:r w:rsidR="00240A81" w:rsidRPr="0004366A">
        <w:rPr>
          <w:rFonts w:ascii="Times New Roman" w:hAnsi="Times New Roman" w:cs="Times New Roman"/>
          <w:sz w:val="24"/>
          <w:szCs w:val="24"/>
          <w:lang w:val="en-GB"/>
        </w:rPr>
        <w:t xml:space="preserve">launched </w:t>
      </w:r>
      <w:r w:rsidRPr="0004366A">
        <w:rPr>
          <w:rFonts w:ascii="Times New Roman" w:hAnsi="Times New Roman" w:cs="Times New Roman"/>
          <w:sz w:val="24"/>
          <w:szCs w:val="24"/>
          <w:lang w:val="en-GB"/>
        </w:rPr>
        <w:t xml:space="preserve">within the Programme. </w:t>
      </w:r>
    </w:p>
    <w:p w14:paraId="30FC3C2C" w14:textId="59DA4DC9" w:rsidR="00305A8C" w:rsidRPr="0004366A" w:rsidRDefault="00305A8C" w:rsidP="001B2FB5">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8. </w:t>
      </w:r>
      <w:r w:rsidR="00240A81" w:rsidRPr="0004366A">
        <w:rPr>
          <w:rFonts w:ascii="Times New Roman" w:hAnsi="Times New Roman" w:cs="Times New Roman"/>
          <w:sz w:val="24"/>
          <w:szCs w:val="24"/>
          <w:lang w:val="en-GB"/>
        </w:rPr>
        <w:t>Before travelling, applicant needs to obtain written confirmation from the CPMA that the application has been approved.</w:t>
      </w:r>
    </w:p>
    <w:p w14:paraId="26E70857" w14:textId="4D5D66E4" w:rsidR="00240A81" w:rsidRPr="0004366A" w:rsidRDefault="00240A81" w:rsidP="001B2FB5">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lastRenderedPageBreak/>
        <w:t>9. Type of the call - continuous submission of applications. The call for travel support shall be closed once budget of the call is used, but not later than three weeks before closing the respective Open calls for project proposals launched within the Programme.</w:t>
      </w:r>
    </w:p>
    <w:p w14:paraId="134109C1" w14:textId="2CD923E2" w:rsidR="00240A81" w:rsidRPr="0004366A" w:rsidRDefault="00240A81" w:rsidP="001B2FB5">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10. Under this call travel </w:t>
      </w:r>
      <w:r w:rsidR="00BD5516">
        <w:rPr>
          <w:rFonts w:ascii="Times New Roman" w:hAnsi="Times New Roman" w:cs="Times New Roman"/>
          <w:sz w:val="24"/>
          <w:szCs w:val="24"/>
          <w:lang w:val="en-GB"/>
        </w:rPr>
        <w:t xml:space="preserve">costs </w:t>
      </w:r>
      <w:r w:rsidRPr="0004366A">
        <w:rPr>
          <w:rFonts w:ascii="Times New Roman" w:hAnsi="Times New Roman" w:cs="Times New Roman"/>
          <w:sz w:val="24"/>
          <w:szCs w:val="24"/>
          <w:lang w:val="en-GB"/>
        </w:rPr>
        <w:t>between Lithuania / Donor state and Donor state / Lithuania to visit partners in potential bilateral projects under the Programme and the development of such partnerships prior to or during the preparation of the Open call project application</w:t>
      </w:r>
      <w:r w:rsidR="00BD5516">
        <w:rPr>
          <w:rFonts w:ascii="Times New Roman" w:hAnsi="Times New Roman" w:cs="Times New Roman"/>
          <w:sz w:val="24"/>
          <w:szCs w:val="24"/>
          <w:lang w:val="en-GB"/>
        </w:rPr>
        <w:t xml:space="preserve"> will be compensated</w:t>
      </w:r>
      <w:r w:rsidRPr="0004366A">
        <w:rPr>
          <w:rFonts w:ascii="Times New Roman" w:hAnsi="Times New Roman" w:cs="Times New Roman"/>
          <w:sz w:val="24"/>
          <w:szCs w:val="24"/>
          <w:lang w:val="en-GB"/>
        </w:rPr>
        <w:t>.</w:t>
      </w:r>
    </w:p>
    <w:p w14:paraId="45FF7C65" w14:textId="6B46E24D" w:rsidR="00240A81" w:rsidRPr="0004366A" w:rsidRDefault="00240A81" w:rsidP="001B2FB5">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11. Expenditure for travel to and from a foreign country by all types of vehicles (e.g. plane, train, boat and other public transport (except car and taxi)) and per diems (unit costs including accommodation, meals, local travel and sundry expenses), applicable for EC-funded external aid contracts (current edition </w:t>
      </w:r>
      <w:hyperlink r:id="rId8" w:history="1">
        <w:r w:rsidRPr="0004366A">
          <w:rPr>
            <w:rStyle w:val="Hyperlink"/>
            <w:rFonts w:ascii="Times New Roman" w:hAnsi="Times New Roman" w:cs="Times New Roman"/>
            <w:sz w:val="24"/>
            <w:szCs w:val="24"/>
            <w:lang w:val="en-GB"/>
          </w:rPr>
          <w:t>https://ec.europa.eu/europeaid/sites/devco/files/perdiems-2017-03-17_en.pdf</w:t>
        </w:r>
      </w:hyperlink>
      <w:r w:rsidRPr="0004366A">
        <w:rPr>
          <w:rFonts w:ascii="Times New Roman" w:hAnsi="Times New Roman" w:cs="Times New Roman"/>
          <w:sz w:val="24"/>
          <w:szCs w:val="24"/>
          <w:lang w:val="en-GB"/>
        </w:rPr>
        <w:t>) shall be eligible.</w:t>
      </w:r>
    </w:p>
    <w:p w14:paraId="19649963" w14:textId="1A9859C6" w:rsidR="00240A81" w:rsidRPr="0004366A" w:rsidRDefault="00240A81" w:rsidP="001B2FB5">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12. </w:t>
      </w:r>
      <w:r w:rsidR="007B4D5F" w:rsidRPr="0004366A">
        <w:rPr>
          <w:rFonts w:ascii="Times New Roman" w:hAnsi="Times New Roman" w:cs="Times New Roman"/>
          <w:sz w:val="24"/>
          <w:szCs w:val="24"/>
          <w:lang w:val="en-GB"/>
        </w:rPr>
        <w:t>Person traveling should be the employee of the applicant institution. This provision does not apply when application is submitted by individual</w:t>
      </w:r>
      <w:r w:rsidR="008368F9" w:rsidRPr="0004366A">
        <w:rPr>
          <w:rFonts w:ascii="Times New Roman" w:hAnsi="Times New Roman" w:cs="Times New Roman"/>
          <w:sz w:val="24"/>
          <w:szCs w:val="24"/>
          <w:lang w:val="en-GB"/>
        </w:rPr>
        <w:t>, being Legal resident of Liechtenstein</w:t>
      </w:r>
      <w:r w:rsidR="007B4D5F" w:rsidRPr="0004366A">
        <w:rPr>
          <w:rFonts w:ascii="Times New Roman" w:hAnsi="Times New Roman" w:cs="Times New Roman"/>
          <w:sz w:val="24"/>
          <w:szCs w:val="24"/>
          <w:lang w:val="en-GB"/>
        </w:rPr>
        <w:t>.</w:t>
      </w:r>
    </w:p>
    <w:p w14:paraId="61B8BAB3" w14:textId="34D8F8AA" w:rsidR="008368F9" w:rsidRPr="0004366A" w:rsidRDefault="008368F9" w:rsidP="001B2FB5">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13</w:t>
      </w:r>
      <w:proofErr w:type="gramStart"/>
      <w:r w:rsidRPr="0004366A">
        <w:rPr>
          <w:rFonts w:ascii="Times New Roman" w:hAnsi="Times New Roman" w:cs="Times New Roman"/>
          <w:sz w:val="24"/>
          <w:szCs w:val="24"/>
          <w:lang w:val="en-GB"/>
        </w:rPr>
        <w:t>.The</w:t>
      </w:r>
      <w:proofErr w:type="gramEnd"/>
      <w:r w:rsidRPr="0004366A">
        <w:rPr>
          <w:rFonts w:ascii="Times New Roman" w:hAnsi="Times New Roman" w:cs="Times New Roman"/>
          <w:sz w:val="24"/>
          <w:szCs w:val="24"/>
          <w:lang w:val="en-GB"/>
        </w:rPr>
        <w:t xml:space="preserve"> same applicant can submit only one application for the travel support. All subsequent applications submitted by the same applicant will be rejected.</w:t>
      </w:r>
    </w:p>
    <w:p w14:paraId="4AE7F480" w14:textId="389F3A45" w:rsidR="008368F9" w:rsidRPr="0004366A" w:rsidRDefault="008368F9" w:rsidP="008368F9">
      <w:pPr>
        <w:tabs>
          <w:tab w:val="left" w:pos="567"/>
        </w:tabs>
        <w:spacing w:after="240" w:line="240" w:lineRule="auto"/>
        <w:jc w:val="center"/>
        <w:rPr>
          <w:rFonts w:ascii="Times New Roman" w:hAnsi="Times New Roman" w:cs="Times New Roman"/>
          <w:sz w:val="24"/>
          <w:szCs w:val="24"/>
          <w:lang w:val="en-GB"/>
        </w:rPr>
      </w:pPr>
      <w:r w:rsidRPr="0004366A">
        <w:rPr>
          <w:rFonts w:ascii="Times New Roman" w:hAnsi="Times New Roman" w:cs="Times New Roman"/>
          <w:b/>
          <w:sz w:val="24"/>
          <w:szCs w:val="24"/>
          <w:lang w:val="en-GB"/>
        </w:rPr>
        <w:lastRenderedPageBreak/>
        <w:t>II</w:t>
      </w:r>
      <w:r w:rsidRPr="0004366A">
        <w:rPr>
          <w:rFonts w:ascii="Times New Roman" w:hAnsi="Times New Roman" w:cs="Times New Roman"/>
          <w:sz w:val="24"/>
          <w:szCs w:val="24"/>
          <w:lang w:val="en-GB"/>
        </w:rPr>
        <w:t xml:space="preserve">. </w:t>
      </w:r>
      <w:r w:rsidRPr="0004366A">
        <w:rPr>
          <w:rFonts w:ascii="Times New Roman" w:hAnsi="Times New Roman" w:cs="Times New Roman"/>
          <w:b/>
          <w:sz w:val="24"/>
          <w:szCs w:val="24"/>
          <w:lang w:val="en-GB"/>
        </w:rPr>
        <w:t>APPLICANTS AND SUBMISSION OF APPLICATIONS</w:t>
      </w:r>
    </w:p>
    <w:p w14:paraId="58FEA9C3" w14:textId="1B17D775" w:rsidR="001B2FB5" w:rsidRPr="0004366A" w:rsidRDefault="008368F9" w:rsidP="001856C9">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14. Applicant shall be eligible if:</w:t>
      </w:r>
    </w:p>
    <w:p w14:paraId="5FA9F572" w14:textId="77777777" w:rsidR="008368F9" w:rsidRPr="0004366A" w:rsidRDefault="008368F9" w:rsidP="001856C9">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14.1. Is legal entity, established in the Republic of Lithuania or in one of the Donor </w:t>
      </w:r>
      <w:proofErr w:type="gramStart"/>
      <w:r w:rsidRPr="0004366A">
        <w:rPr>
          <w:rFonts w:ascii="Times New Roman" w:hAnsi="Times New Roman" w:cs="Times New Roman"/>
          <w:sz w:val="24"/>
          <w:szCs w:val="24"/>
          <w:lang w:val="en-GB"/>
        </w:rPr>
        <w:t>States.</w:t>
      </w:r>
      <w:proofErr w:type="gramEnd"/>
      <w:r w:rsidRPr="0004366A">
        <w:rPr>
          <w:rFonts w:ascii="Times New Roman" w:hAnsi="Times New Roman" w:cs="Times New Roman"/>
          <w:sz w:val="24"/>
          <w:szCs w:val="24"/>
          <w:lang w:val="en-GB"/>
        </w:rPr>
        <w:t xml:space="preserve"> </w:t>
      </w:r>
    </w:p>
    <w:p w14:paraId="742EC184" w14:textId="351A3F72" w:rsidR="008368F9" w:rsidRPr="0004366A" w:rsidRDefault="008368F9" w:rsidP="001856C9">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14.2. Is individual person being resident of </w:t>
      </w:r>
      <w:proofErr w:type="gramStart"/>
      <w:r w:rsidRPr="0004366A">
        <w:rPr>
          <w:rFonts w:ascii="Times New Roman" w:hAnsi="Times New Roman" w:cs="Times New Roman"/>
          <w:sz w:val="24"/>
          <w:szCs w:val="24"/>
          <w:lang w:val="en-GB"/>
        </w:rPr>
        <w:t>Liechtenstein.</w:t>
      </w:r>
      <w:proofErr w:type="gramEnd"/>
    </w:p>
    <w:p w14:paraId="4B00D447" w14:textId="3233EFAC" w:rsidR="008368F9" w:rsidRPr="0004366A" w:rsidRDefault="008368F9" w:rsidP="001856C9">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15. </w:t>
      </w:r>
      <w:r w:rsidR="0032687C" w:rsidRPr="0004366A">
        <w:rPr>
          <w:rFonts w:ascii="Times New Roman" w:hAnsi="Times New Roman" w:cs="Times New Roman"/>
          <w:sz w:val="24"/>
          <w:szCs w:val="24"/>
          <w:lang w:val="en-GB"/>
        </w:rPr>
        <w:t>A</w:t>
      </w:r>
      <w:r w:rsidRPr="0004366A">
        <w:rPr>
          <w:rFonts w:ascii="Times New Roman" w:hAnsi="Times New Roman" w:cs="Times New Roman"/>
          <w:sz w:val="24"/>
          <w:szCs w:val="24"/>
          <w:lang w:val="en-GB"/>
        </w:rPr>
        <w:t>pplicant may not be the subject of bankruptcy or restructuring proceedings or be under liquidation.</w:t>
      </w:r>
    </w:p>
    <w:p w14:paraId="7FA3B466" w14:textId="1CD67B4D" w:rsidR="00EB115B" w:rsidRPr="0004366A" w:rsidRDefault="008368F9" w:rsidP="001856C9">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16. </w:t>
      </w:r>
      <w:r w:rsidR="0032687C" w:rsidRPr="0004366A">
        <w:rPr>
          <w:rFonts w:ascii="Times New Roman" w:hAnsi="Times New Roman" w:cs="Times New Roman"/>
          <w:sz w:val="24"/>
          <w:szCs w:val="24"/>
          <w:lang w:val="en-GB"/>
        </w:rPr>
        <w:t>Applicant must fill in application for travel support on a specific application form (Annex 1).</w:t>
      </w:r>
    </w:p>
    <w:p w14:paraId="747AF9F1" w14:textId="77777777" w:rsidR="00EB115B" w:rsidRPr="0004366A" w:rsidRDefault="00EB115B" w:rsidP="001856C9">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17. The applicant can sign the application and submit it to the CPMA in one of the following ways:</w:t>
      </w:r>
    </w:p>
    <w:p w14:paraId="6A9FB817" w14:textId="01B92CB6" w:rsidR="00EB115B" w:rsidRPr="0004366A" w:rsidRDefault="00EB115B" w:rsidP="001856C9">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17.1. To sign it with a qualified electronic signature and send it with attachments by e-mail </w:t>
      </w:r>
      <w:hyperlink r:id="rId9" w:history="1">
        <w:r w:rsidRPr="0004366A">
          <w:rPr>
            <w:rStyle w:val="Hyperlink"/>
            <w:rFonts w:ascii="Times New Roman" w:hAnsi="Times New Roman" w:cs="Times New Roman"/>
            <w:sz w:val="24"/>
            <w:szCs w:val="24"/>
            <w:lang w:val="en-GB"/>
          </w:rPr>
          <w:t>eeagrants@cpva.lt</w:t>
        </w:r>
      </w:hyperlink>
      <w:r w:rsidRPr="0004366A">
        <w:rPr>
          <w:rFonts w:ascii="Times New Roman" w:hAnsi="Times New Roman" w:cs="Times New Roman"/>
          <w:sz w:val="24"/>
          <w:szCs w:val="24"/>
          <w:lang w:val="en-GB"/>
        </w:rPr>
        <w:t xml:space="preserve">; </w:t>
      </w:r>
    </w:p>
    <w:p w14:paraId="4C5C41BE" w14:textId="54D27803" w:rsidR="00EB115B" w:rsidRPr="0004366A" w:rsidRDefault="00EB115B" w:rsidP="001856C9">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17.2. To sign the paper version of the application and its scanned copy with attachments send by e-mail </w:t>
      </w:r>
      <w:hyperlink r:id="rId10" w:history="1">
        <w:r w:rsidRPr="0004366A">
          <w:rPr>
            <w:rStyle w:val="Hyperlink"/>
            <w:rFonts w:ascii="Times New Roman" w:hAnsi="Times New Roman" w:cs="Times New Roman"/>
            <w:sz w:val="24"/>
            <w:szCs w:val="24"/>
            <w:lang w:val="en-GB"/>
          </w:rPr>
          <w:t>eeagrants@cpva.lt</w:t>
        </w:r>
      </w:hyperlink>
      <w:r w:rsidR="00A06170">
        <w:rPr>
          <w:rFonts w:ascii="Times New Roman" w:hAnsi="Times New Roman" w:cs="Times New Roman"/>
          <w:sz w:val="24"/>
          <w:szCs w:val="24"/>
          <w:lang w:val="en-GB"/>
        </w:rPr>
        <w:t>.</w:t>
      </w:r>
    </w:p>
    <w:p w14:paraId="7CB16D28" w14:textId="3E147369" w:rsidR="008368F9" w:rsidRPr="0004366A" w:rsidRDefault="001856C9" w:rsidP="001856C9">
      <w:pPr>
        <w:tabs>
          <w:tab w:val="left" w:pos="567"/>
        </w:tabs>
        <w:spacing w:after="240" w:line="240" w:lineRule="auto"/>
        <w:jc w:val="center"/>
        <w:rPr>
          <w:rFonts w:ascii="Times New Roman" w:hAnsi="Times New Roman" w:cs="Times New Roman"/>
          <w:b/>
          <w:sz w:val="24"/>
          <w:szCs w:val="24"/>
          <w:lang w:val="en-GB"/>
        </w:rPr>
      </w:pPr>
      <w:r w:rsidRPr="0004366A">
        <w:rPr>
          <w:rFonts w:ascii="Times New Roman" w:hAnsi="Times New Roman" w:cs="Times New Roman"/>
          <w:b/>
          <w:sz w:val="24"/>
          <w:szCs w:val="24"/>
          <w:lang w:val="en-GB"/>
        </w:rPr>
        <w:t>III. EVALUATION OF APPLICATIONS</w:t>
      </w:r>
    </w:p>
    <w:p w14:paraId="60BC6E21" w14:textId="153498BA" w:rsidR="0015481D" w:rsidRPr="0004366A" w:rsidRDefault="001856C9" w:rsidP="0015481D">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18. Applications will be evaluated on the basis of their priority (th</w:t>
      </w:r>
      <w:r w:rsidR="0015481D" w:rsidRPr="0004366A">
        <w:rPr>
          <w:rFonts w:ascii="Times New Roman" w:hAnsi="Times New Roman" w:cs="Times New Roman"/>
          <w:sz w:val="24"/>
          <w:szCs w:val="24"/>
          <w:lang w:val="en-GB"/>
        </w:rPr>
        <w:t xml:space="preserve">e earliest applications will be </w:t>
      </w:r>
      <w:r w:rsidRPr="0004366A">
        <w:rPr>
          <w:rFonts w:ascii="Times New Roman" w:hAnsi="Times New Roman" w:cs="Times New Roman"/>
          <w:sz w:val="24"/>
          <w:szCs w:val="24"/>
          <w:lang w:val="en-GB"/>
        </w:rPr>
        <w:t>evaluated first)</w:t>
      </w:r>
      <w:r w:rsidR="0015481D" w:rsidRPr="0004366A">
        <w:rPr>
          <w:rFonts w:ascii="Times New Roman" w:hAnsi="Times New Roman" w:cs="Times New Roman"/>
          <w:sz w:val="24"/>
          <w:szCs w:val="24"/>
          <w:lang w:val="en-GB"/>
        </w:rPr>
        <w:t>.</w:t>
      </w:r>
      <w:r w:rsidR="002E71B9">
        <w:rPr>
          <w:rFonts w:ascii="Times New Roman" w:hAnsi="Times New Roman" w:cs="Times New Roman"/>
          <w:sz w:val="24"/>
          <w:szCs w:val="24"/>
          <w:lang w:val="en-GB"/>
        </w:rPr>
        <w:t xml:space="preserve"> </w:t>
      </w:r>
      <w:r w:rsidR="0015481D" w:rsidRPr="0004366A">
        <w:rPr>
          <w:rFonts w:ascii="Times New Roman" w:hAnsi="Times New Roman" w:cs="Times New Roman"/>
          <w:sz w:val="24"/>
          <w:szCs w:val="24"/>
          <w:lang w:val="en-GB"/>
        </w:rPr>
        <w:t xml:space="preserve">Evaluation will </w:t>
      </w:r>
      <w:r w:rsidR="0015481D" w:rsidRPr="0004366A">
        <w:rPr>
          <w:rFonts w:ascii="Times New Roman" w:hAnsi="Times New Roman" w:cs="Times New Roman"/>
          <w:sz w:val="24"/>
          <w:szCs w:val="24"/>
          <w:lang w:val="en-GB"/>
        </w:rPr>
        <w:lastRenderedPageBreak/>
        <w:t xml:space="preserve">be </w:t>
      </w:r>
      <w:r w:rsidRPr="0004366A">
        <w:rPr>
          <w:rFonts w:ascii="Times New Roman" w:hAnsi="Times New Roman" w:cs="Times New Roman"/>
          <w:sz w:val="24"/>
          <w:szCs w:val="24"/>
          <w:lang w:val="en-GB"/>
        </w:rPr>
        <w:t xml:space="preserve">based on the principles </w:t>
      </w:r>
      <w:r w:rsidR="0015481D" w:rsidRPr="0004366A">
        <w:rPr>
          <w:rFonts w:ascii="Times New Roman" w:hAnsi="Times New Roman" w:cs="Times New Roman"/>
          <w:sz w:val="24"/>
          <w:szCs w:val="24"/>
          <w:lang w:val="en-GB"/>
        </w:rPr>
        <w:t>of</w:t>
      </w:r>
      <w:r w:rsidR="0015481D" w:rsidRPr="0004366A">
        <w:rPr>
          <w:rFonts w:ascii="Times New Roman" w:hAnsi="Times New Roman" w:cs="Times New Roman"/>
          <w:sz w:val="24"/>
          <w:szCs w:val="24"/>
        </w:rPr>
        <w:t xml:space="preserve"> </w:t>
      </w:r>
      <w:r w:rsidR="0015481D" w:rsidRPr="0004366A">
        <w:rPr>
          <w:rFonts w:ascii="Times New Roman" w:hAnsi="Times New Roman" w:cs="Times New Roman"/>
          <w:sz w:val="24"/>
          <w:szCs w:val="24"/>
          <w:lang w:val="en-GB"/>
        </w:rPr>
        <w:t>good governance, transparency, equality, efficiency and zero tolerance of corruption.</w:t>
      </w:r>
    </w:p>
    <w:p w14:paraId="1FFD5106" w14:textId="77777777" w:rsidR="0015481D" w:rsidRPr="0004366A" w:rsidRDefault="0015481D" w:rsidP="0015481D">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19. Travel support will be awarded if the application fulfils following criteria:</w:t>
      </w:r>
    </w:p>
    <w:p w14:paraId="4CFF61B6" w14:textId="1850BD83" w:rsidR="0015481D" w:rsidRPr="0004366A" w:rsidRDefault="0015481D" w:rsidP="0015481D">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19.1. </w:t>
      </w:r>
      <w:proofErr w:type="gramStart"/>
      <w:r w:rsidRPr="0004366A">
        <w:rPr>
          <w:rFonts w:ascii="Times New Roman" w:hAnsi="Times New Roman" w:cs="Times New Roman"/>
          <w:sz w:val="24"/>
          <w:szCs w:val="24"/>
          <w:lang w:val="en-GB"/>
        </w:rPr>
        <w:t>applicant</w:t>
      </w:r>
      <w:proofErr w:type="gramEnd"/>
      <w:r w:rsidRPr="0004366A">
        <w:rPr>
          <w:rFonts w:ascii="Times New Roman" w:hAnsi="Times New Roman" w:cs="Times New Roman"/>
          <w:sz w:val="24"/>
          <w:szCs w:val="24"/>
          <w:lang w:val="en-GB"/>
        </w:rPr>
        <w:t xml:space="preserve"> is eligible;</w:t>
      </w:r>
    </w:p>
    <w:p w14:paraId="28239898" w14:textId="0A4248F2" w:rsidR="0015481D" w:rsidRPr="0004366A" w:rsidRDefault="0015481D" w:rsidP="0015481D">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19.2. </w:t>
      </w:r>
      <w:proofErr w:type="gramStart"/>
      <w:r w:rsidRPr="0004366A">
        <w:rPr>
          <w:rFonts w:ascii="Times New Roman" w:hAnsi="Times New Roman" w:cs="Times New Roman"/>
          <w:sz w:val="24"/>
          <w:szCs w:val="24"/>
          <w:lang w:val="en-GB"/>
        </w:rPr>
        <w:t>application</w:t>
      </w:r>
      <w:proofErr w:type="gramEnd"/>
      <w:r w:rsidRPr="0004366A">
        <w:rPr>
          <w:rFonts w:ascii="Times New Roman" w:hAnsi="Times New Roman" w:cs="Times New Roman"/>
          <w:sz w:val="24"/>
          <w:szCs w:val="24"/>
          <w:lang w:val="en-GB"/>
        </w:rPr>
        <w:t xml:space="preserve"> and/or additional information is submitted within the set deadline; </w:t>
      </w:r>
    </w:p>
    <w:p w14:paraId="3EFC6CE8" w14:textId="77777777" w:rsidR="0015481D" w:rsidRPr="0004366A" w:rsidRDefault="0015481D" w:rsidP="0015481D">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19.3. </w:t>
      </w:r>
      <w:proofErr w:type="gramStart"/>
      <w:r w:rsidRPr="0004366A">
        <w:rPr>
          <w:rFonts w:ascii="Times New Roman" w:hAnsi="Times New Roman" w:cs="Times New Roman"/>
          <w:sz w:val="24"/>
          <w:szCs w:val="24"/>
          <w:lang w:val="en-GB"/>
        </w:rPr>
        <w:t>all</w:t>
      </w:r>
      <w:proofErr w:type="gramEnd"/>
      <w:r w:rsidRPr="0004366A">
        <w:rPr>
          <w:rFonts w:ascii="Times New Roman" w:hAnsi="Times New Roman" w:cs="Times New Roman"/>
          <w:sz w:val="24"/>
          <w:szCs w:val="24"/>
          <w:lang w:val="en-GB"/>
        </w:rPr>
        <w:t xml:space="preserve"> parts of the application form are filled in correctly, in one language - Lithuanian or English; </w:t>
      </w:r>
    </w:p>
    <w:p w14:paraId="73110118" w14:textId="77777777" w:rsidR="0015481D" w:rsidRPr="0004366A" w:rsidRDefault="0015481D" w:rsidP="0015481D">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19.4 </w:t>
      </w:r>
      <w:proofErr w:type="gramStart"/>
      <w:r w:rsidRPr="0004366A">
        <w:rPr>
          <w:rFonts w:ascii="Times New Roman" w:hAnsi="Times New Roman" w:cs="Times New Roman"/>
          <w:sz w:val="24"/>
          <w:szCs w:val="24"/>
          <w:lang w:val="en-GB"/>
        </w:rPr>
        <w:t>the</w:t>
      </w:r>
      <w:proofErr w:type="gramEnd"/>
      <w:r w:rsidRPr="0004366A">
        <w:rPr>
          <w:rFonts w:ascii="Times New Roman" w:hAnsi="Times New Roman" w:cs="Times New Roman"/>
          <w:sz w:val="24"/>
          <w:szCs w:val="24"/>
          <w:lang w:val="en-GB"/>
        </w:rPr>
        <w:t xml:space="preserve"> planned activities are within the aim of this call for travel support;</w:t>
      </w:r>
    </w:p>
    <w:p w14:paraId="1A444F15" w14:textId="58C75899" w:rsidR="0015481D" w:rsidRPr="0004366A" w:rsidRDefault="0015481D" w:rsidP="0015481D">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19.5. </w:t>
      </w:r>
      <w:proofErr w:type="gramStart"/>
      <w:r w:rsidRPr="0004366A">
        <w:rPr>
          <w:rFonts w:ascii="Times New Roman" w:hAnsi="Times New Roman" w:cs="Times New Roman"/>
          <w:sz w:val="24"/>
          <w:szCs w:val="24"/>
          <w:lang w:val="en-GB"/>
        </w:rPr>
        <w:t>the</w:t>
      </w:r>
      <w:proofErr w:type="gramEnd"/>
      <w:r w:rsidRPr="0004366A">
        <w:rPr>
          <w:rFonts w:ascii="Times New Roman" w:hAnsi="Times New Roman" w:cs="Times New Roman"/>
          <w:sz w:val="24"/>
          <w:szCs w:val="24"/>
          <w:lang w:val="en-GB"/>
        </w:rPr>
        <w:t xml:space="preserve"> purpose of the travel is directly linked to one or more of the Programme outcomes listed in the call for proposals;</w:t>
      </w:r>
    </w:p>
    <w:p w14:paraId="7894002A" w14:textId="67D53044" w:rsidR="0015481D" w:rsidRPr="0004366A" w:rsidRDefault="0015481D" w:rsidP="0015481D">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19.6 all planned activities and costs are eligible</w:t>
      </w:r>
      <w:r w:rsidR="00C34A99">
        <w:rPr>
          <w:rFonts w:ascii="Times New Roman" w:hAnsi="Times New Roman" w:cs="Times New Roman"/>
          <w:sz w:val="24"/>
          <w:szCs w:val="24"/>
          <w:lang w:val="en-GB"/>
        </w:rPr>
        <w:t xml:space="preserve"> (listed in the point 11).</w:t>
      </w:r>
    </w:p>
    <w:p w14:paraId="794A8855" w14:textId="175021AF" w:rsidR="0015481D" w:rsidRPr="0004366A" w:rsidRDefault="0015481D" w:rsidP="0015481D">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20. </w:t>
      </w:r>
      <w:r w:rsidR="001F38A0" w:rsidRPr="0004366A">
        <w:rPr>
          <w:rFonts w:ascii="Times New Roman" w:hAnsi="Times New Roman" w:cs="Times New Roman"/>
          <w:sz w:val="24"/>
          <w:szCs w:val="24"/>
          <w:lang w:val="en-GB"/>
        </w:rPr>
        <w:t>During the evaluation of received applications, CPMA can request the applicant in writing to submit additional information.</w:t>
      </w:r>
    </w:p>
    <w:p w14:paraId="7828F42A" w14:textId="2BE0DBF0" w:rsidR="001F38A0" w:rsidRPr="0004366A" w:rsidRDefault="001F38A0" w:rsidP="0015481D">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21. CPMA shall perform evaluation of application within 10 working days from the date of receipt of the properly filled application.</w:t>
      </w:r>
    </w:p>
    <w:p w14:paraId="6C624DD1" w14:textId="67EA9269" w:rsidR="001F38A0" w:rsidRPr="0004366A" w:rsidRDefault="001F38A0" w:rsidP="0015481D">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22. Applicant shall be informed about the results of the evaluation (selection or not selection) within 3 working days from completion of the evaluation.</w:t>
      </w:r>
    </w:p>
    <w:p w14:paraId="2CFFB75D" w14:textId="459B227B" w:rsidR="001F38A0" w:rsidRPr="0004366A" w:rsidRDefault="001F38A0" w:rsidP="0015481D">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lastRenderedPageBreak/>
        <w:t>23. If during the evaluation it is determined that the applicant has presented  information in the application which is not true</w:t>
      </w:r>
      <w:r w:rsidR="00EE018C" w:rsidRPr="0004366A">
        <w:rPr>
          <w:rFonts w:ascii="Times New Roman" w:hAnsi="Times New Roman" w:cs="Times New Roman"/>
          <w:sz w:val="24"/>
          <w:szCs w:val="24"/>
          <w:lang w:val="en-GB"/>
        </w:rPr>
        <w:t xml:space="preserve">, </w:t>
      </w:r>
      <w:r w:rsidRPr="0004366A">
        <w:rPr>
          <w:rFonts w:ascii="Times New Roman" w:hAnsi="Times New Roman" w:cs="Times New Roman"/>
          <w:sz w:val="24"/>
          <w:szCs w:val="24"/>
          <w:lang w:val="en-GB"/>
        </w:rPr>
        <w:t>or the applicant or persons related to the application seek information that the PO considers confidential</w:t>
      </w:r>
      <w:r w:rsidR="00EE018C" w:rsidRPr="0004366A">
        <w:rPr>
          <w:rFonts w:ascii="Times New Roman" w:hAnsi="Times New Roman" w:cs="Times New Roman"/>
          <w:sz w:val="24"/>
          <w:szCs w:val="24"/>
          <w:lang w:val="en-GB"/>
        </w:rPr>
        <w:t>,</w:t>
      </w:r>
      <w:r w:rsidRPr="0004366A">
        <w:rPr>
          <w:rFonts w:ascii="Times New Roman" w:hAnsi="Times New Roman" w:cs="Times New Roman"/>
          <w:sz w:val="24"/>
          <w:szCs w:val="24"/>
          <w:lang w:val="en-GB"/>
        </w:rPr>
        <w:t xml:space="preserve"> or attempted to influence persons evaluating the applications, the CPMA will reject the application.</w:t>
      </w:r>
    </w:p>
    <w:p w14:paraId="6B869DCD" w14:textId="208B5EF2" w:rsidR="00EE018C" w:rsidRPr="0004366A" w:rsidRDefault="00EE018C" w:rsidP="0015481D">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24. There will be no written agreement for the financing of the travel support signed by the CPMA and project promoter</w:t>
      </w:r>
      <w:r w:rsidR="002E71B9">
        <w:rPr>
          <w:rFonts w:ascii="Times New Roman" w:hAnsi="Times New Roman" w:cs="Times New Roman"/>
          <w:sz w:val="24"/>
          <w:szCs w:val="24"/>
          <w:lang w:val="en-GB"/>
        </w:rPr>
        <w:t>.</w:t>
      </w:r>
    </w:p>
    <w:p w14:paraId="546A980C" w14:textId="2ACCDB43" w:rsidR="00C24E65" w:rsidRPr="0004366A" w:rsidRDefault="00EE018C" w:rsidP="00EE018C">
      <w:pPr>
        <w:tabs>
          <w:tab w:val="left" w:pos="567"/>
        </w:tabs>
        <w:spacing w:after="240" w:line="240" w:lineRule="auto"/>
        <w:jc w:val="center"/>
        <w:rPr>
          <w:rFonts w:ascii="Times New Roman" w:hAnsi="Times New Roman" w:cs="Times New Roman"/>
          <w:sz w:val="24"/>
          <w:szCs w:val="24"/>
          <w:lang w:val="en-GB"/>
        </w:rPr>
      </w:pPr>
      <w:r w:rsidRPr="0004366A">
        <w:rPr>
          <w:rFonts w:ascii="Times New Roman" w:hAnsi="Times New Roman" w:cs="Times New Roman"/>
          <w:b/>
          <w:sz w:val="24"/>
          <w:szCs w:val="24"/>
          <w:lang w:val="en-GB"/>
        </w:rPr>
        <w:t>IV. DISBURSEMENT OF FUNDS AND REPORTING PROCEDURE</w:t>
      </w:r>
    </w:p>
    <w:p w14:paraId="2EE19421" w14:textId="619E75DD" w:rsidR="00EE018C" w:rsidRPr="0004366A" w:rsidRDefault="00EE018C" w:rsidP="00EE018C">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25. 100 percent of the eligible costs of the preparatory travel can be financed from the Fund for bilateral relations. All the payments to the selected travel support applicants will be made </w:t>
      </w:r>
      <w:r w:rsidR="009D5703">
        <w:rPr>
          <w:rFonts w:ascii="Times New Roman" w:hAnsi="Times New Roman" w:cs="Times New Roman"/>
          <w:sz w:val="24"/>
          <w:szCs w:val="24"/>
          <w:lang w:val="en-GB"/>
        </w:rPr>
        <w:t xml:space="preserve">in two payments each (i. e. </w:t>
      </w:r>
      <w:r w:rsidRPr="0004366A">
        <w:rPr>
          <w:rFonts w:ascii="Times New Roman" w:hAnsi="Times New Roman" w:cs="Times New Roman"/>
          <w:sz w:val="24"/>
          <w:szCs w:val="24"/>
          <w:lang w:val="en-GB"/>
        </w:rPr>
        <w:t>from two sources -   47,7485 % eligible amount shall be paid from the EEA financial mechanism 2014-2021 and 52,2515 % - from Norwegian financial mechanism 2014-2020</w:t>
      </w:r>
      <w:r w:rsidR="009D5703">
        <w:rPr>
          <w:rFonts w:ascii="Times New Roman" w:hAnsi="Times New Roman" w:cs="Times New Roman"/>
          <w:sz w:val="24"/>
          <w:szCs w:val="24"/>
          <w:lang w:val="en-GB"/>
        </w:rPr>
        <w:t>)</w:t>
      </w:r>
      <w:r w:rsidRPr="0004366A">
        <w:rPr>
          <w:rFonts w:ascii="Times New Roman" w:hAnsi="Times New Roman" w:cs="Times New Roman"/>
          <w:sz w:val="24"/>
          <w:szCs w:val="24"/>
          <w:lang w:val="en-GB"/>
        </w:rPr>
        <w:t>.</w:t>
      </w:r>
    </w:p>
    <w:p w14:paraId="1FF4021B" w14:textId="11A06C9E" w:rsidR="00EE018C" w:rsidRPr="0004366A" w:rsidRDefault="00EE018C" w:rsidP="00EE018C">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26. Compensated shall be only eligible expenditure.</w:t>
      </w:r>
    </w:p>
    <w:p w14:paraId="52739588" w14:textId="2952ED53" w:rsidR="00EE018C" w:rsidRPr="0004366A" w:rsidRDefault="00EE018C" w:rsidP="00EE018C">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27. Up to 80 percent of total allocated grant can b</w:t>
      </w:r>
      <w:r w:rsidR="007E64A6">
        <w:rPr>
          <w:rFonts w:ascii="Times New Roman" w:hAnsi="Times New Roman" w:cs="Times New Roman"/>
          <w:sz w:val="24"/>
          <w:szCs w:val="24"/>
          <w:lang w:val="en-GB"/>
        </w:rPr>
        <w:t>e</w:t>
      </w:r>
      <w:r w:rsidRPr="0004366A">
        <w:rPr>
          <w:rFonts w:ascii="Times New Roman" w:hAnsi="Times New Roman" w:cs="Times New Roman"/>
          <w:sz w:val="24"/>
          <w:szCs w:val="24"/>
          <w:lang w:val="en-GB"/>
        </w:rPr>
        <w:t xml:space="preserve"> paid to the applicant as advance payment (if requested in the application form). Respective amount shall be paid to the selected applicant </w:t>
      </w:r>
      <w:r w:rsidRPr="0004366A">
        <w:rPr>
          <w:rFonts w:ascii="Times New Roman" w:hAnsi="Times New Roman" w:cs="Times New Roman"/>
          <w:sz w:val="24"/>
          <w:szCs w:val="24"/>
          <w:lang w:val="en-GB"/>
        </w:rPr>
        <w:lastRenderedPageBreak/>
        <w:t>within 10 working days after the decision on selection of the travel support application was taken by the CPMA.</w:t>
      </w:r>
    </w:p>
    <w:p w14:paraId="3AC94B1D" w14:textId="642C8F71" w:rsidR="00EE018C" w:rsidRPr="0004366A" w:rsidRDefault="00EE018C" w:rsidP="00EE018C">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28. The payments to the applicant shall be based on the principle of reimbursement of expenditure paid with or without advance payment. In case applicant does not request an advance payment, it shall mean that the applicant covers its expenditure from its own funds until the travel is completed and the applicant asks CPMA for reimbursement of expenditure incurred</w:t>
      </w:r>
      <w:r w:rsidR="00D71B46" w:rsidRPr="0004366A">
        <w:rPr>
          <w:rFonts w:ascii="Times New Roman" w:hAnsi="Times New Roman" w:cs="Times New Roman"/>
          <w:sz w:val="24"/>
          <w:szCs w:val="24"/>
          <w:lang w:val="en-GB"/>
        </w:rPr>
        <w:t>.</w:t>
      </w:r>
    </w:p>
    <w:p w14:paraId="1C87DD76" w14:textId="3BBF23BD" w:rsidR="00D71B46" w:rsidRPr="0004366A" w:rsidRDefault="00D71B46" w:rsidP="00EE018C">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29. Expenditure for travel (except for travel to and from a foreign country) shall be reported and paid on a simplified basis using per diem rates (unit costs including accommodation, meals, local travel and sundry expenses) applicable for EC-funded external aid contracts</w:t>
      </w:r>
      <w:bookmarkStart w:id="0" w:name="_GoBack"/>
      <w:bookmarkEnd w:id="0"/>
      <w:r w:rsidRPr="0004366A">
        <w:rPr>
          <w:rFonts w:ascii="Times New Roman" w:hAnsi="Times New Roman" w:cs="Times New Roman"/>
          <w:sz w:val="24"/>
          <w:szCs w:val="24"/>
          <w:lang w:val="en-GB"/>
        </w:rPr>
        <w:t>.</w:t>
      </w:r>
    </w:p>
    <w:p w14:paraId="4DD4D287" w14:textId="073D81B8" w:rsidR="00D71B46" w:rsidRPr="0004366A" w:rsidRDefault="00D71B46" w:rsidP="00EE018C">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30. Expenditure for travel (transport) to and from a foreign country (e.g. for tickets) shall have to be justified by supporting documents and proves of payments.</w:t>
      </w:r>
    </w:p>
    <w:p w14:paraId="625D2491" w14:textId="77777777" w:rsidR="00D71B46" w:rsidRPr="0004366A" w:rsidRDefault="00D71B46" w:rsidP="00D71B46">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31. Within 10 working days from the completion of the travel, the applicant shall submit to the CPMA the Payment claim for compensation of the travel expenditure (form – Annex 2), which shall include:</w:t>
      </w:r>
    </w:p>
    <w:p w14:paraId="13767A63" w14:textId="3AE37E52" w:rsidR="00D71B46" w:rsidRPr="0004366A" w:rsidRDefault="00D71B46" w:rsidP="00D71B46">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lastRenderedPageBreak/>
        <w:t xml:space="preserve">31.1. </w:t>
      </w:r>
      <w:proofErr w:type="gramStart"/>
      <w:r w:rsidRPr="0004366A">
        <w:rPr>
          <w:rFonts w:ascii="Times New Roman" w:hAnsi="Times New Roman" w:cs="Times New Roman"/>
          <w:sz w:val="24"/>
          <w:szCs w:val="24"/>
          <w:lang w:val="en-GB"/>
        </w:rPr>
        <w:t>information</w:t>
      </w:r>
      <w:proofErr w:type="gramEnd"/>
      <w:r w:rsidRPr="0004366A">
        <w:rPr>
          <w:rFonts w:ascii="Times New Roman" w:hAnsi="Times New Roman" w:cs="Times New Roman"/>
          <w:sz w:val="24"/>
          <w:szCs w:val="24"/>
          <w:lang w:val="en-GB"/>
        </w:rPr>
        <w:t xml:space="preserve"> on the travel, including brief description of the activities carried out, the results achieved</w:t>
      </w:r>
      <w:r w:rsidR="003F776D">
        <w:rPr>
          <w:rFonts w:ascii="Times New Roman" w:hAnsi="Times New Roman" w:cs="Times New Roman"/>
          <w:sz w:val="24"/>
          <w:szCs w:val="24"/>
          <w:lang w:val="en-GB"/>
        </w:rPr>
        <w:t>, further plans and conclusions;</w:t>
      </w:r>
    </w:p>
    <w:p w14:paraId="5C262E0A" w14:textId="77777777" w:rsidR="00D71B46" w:rsidRPr="0004366A" w:rsidRDefault="00D71B46" w:rsidP="00D71B46">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31.2. </w:t>
      </w:r>
      <w:proofErr w:type="gramStart"/>
      <w:r w:rsidRPr="0004366A">
        <w:rPr>
          <w:rFonts w:ascii="Times New Roman" w:hAnsi="Times New Roman" w:cs="Times New Roman"/>
          <w:sz w:val="24"/>
          <w:szCs w:val="24"/>
          <w:lang w:val="en-GB"/>
        </w:rPr>
        <w:t>copies</w:t>
      </w:r>
      <w:proofErr w:type="gramEnd"/>
      <w:r w:rsidRPr="0004366A">
        <w:rPr>
          <w:rFonts w:ascii="Times New Roman" w:hAnsi="Times New Roman" w:cs="Times New Roman"/>
          <w:sz w:val="24"/>
          <w:szCs w:val="24"/>
          <w:lang w:val="en-GB"/>
        </w:rPr>
        <w:t xml:space="preserve"> of documents proving travel expenditure (copies of invoices and proves of their payment);</w:t>
      </w:r>
    </w:p>
    <w:p w14:paraId="3745945D" w14:textId="403A3854" w:rsidR="00D71B46" w:rsidRPr="0004366A" w:rsidRDefault="00D71B46" w:rsidP="00D71B46">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31.3. </w:t>
      </w:r>
      <w:proofErr w:type="gramStart"/>
      <w:r w:rsidRPr="0004366A">
        <w:rPr>
          <w:rFonts w:ascii="Times New Roman" w:hAnsi="Times New Roman" w:cs="Times New Roman"/>
          <w:sz w:val="24"/>
          <w:szCs w:val="24"/>
          <w:lang w:val="en-GB"/>
        </w:rPr>
        <w:t>copies</w:t>
      </w:r>
      <w:proofErr w:type="gramEnd"/>
      <w:r w:rsidRPr="0004366A">
        <w:rPr>
          <w:rFonts w:ascii="Times New Roman" w:hAnsi="Times New Roman" w:cs="Times New Roman"/>
          <w:sz w:val="24"/>
          <w:szCs w:val="24"/>
          <w:lang w:val="en-GB"/>
        </w:rPr>
        <w:t xml:space="preserve"> of documents proving the achievement of the quantitative outcome of the project, e.g. proving </w:t>
      </w:r>
      <w:r w:rsidR="003F776D">
        <w:rPr>
          <w:rFonts w:ascii="Times New Roman" w:hAnsi="Times New Roman" w:cs="Times New Roman"/>
          <w:sz w:val="24"/>
          <w:szCs w:val="24"/>
          <w:lang w:val="en-GB"/>
        </w:rPr>
        <w:t>number of visit participants.</w:t>
      </w:r>
    </w:p>
    <w:p w14:paraId="7267BDB5" w14:textId="12AB8280" w:rsidR="00D71B46" w:rsidRPr="0004366A" w:rsidRDefault="00D71B46" w:rsidP="00D71B46">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32. The CPMA shall pay the eligible costs incurred by the applicant within 15 working </w:t>
      </w:r>
      <w:r w:rsidR="006B67A6" w:rsidRPr="006B67A6">
        <w:rPr>
          <w:rFonts w:ascii="Times New Roman" w:hAnsi="Times New Roman" w:cs="Times New Roman"/>
          <w:sz w:val="24"/>
          <w:szCs w:val="24"/>
          <w:lang w:val="en-GB"/>
        </w:rPr>
        <w:t>of receipt of the duly completed documents</w:t>
      </w:r>
      <w:r w:rsidRPr="0004366A">
        <w:rPr>
          <w:rFonts w:ascii="Times New Roman" w:hAnsi="Times New Roman" w:cs="Times New Roman"/>
          <w:sz w:val="24"/>
          <w:szCs w:val="24"/>
          <w:lang w:val="en-GB"/>
        </w:rPr>
        <w:t xml:space="preserve"> referred to in point 31 of the Guidelines.</w:t>
      </w:r>
      <w:r w:rsidR="006B67A6" w:rsidRPr="006B67A6">
        <w:t xml:space="preserve"> </w:t>
      </w:r>
    </w:p>
    <w:p w14:paraId="6C166DAF" w14:textId="77777777" w:rsidR="00CC4938" w:rsidRPr="0004366A" w:rsidRDefault="00D71B46" w:rsidP="00CC4938">
      <w:pPr>
        <w:tabs>
          <w:tab w:val="left" w:pos="567"/>
        </w:tabs>
        <w:spacing w:after="240" w:line="240" w:lineRule="auto"/>
        <w:jc w:val="center"/>
        <w:rPr>
          <w:rFonts w:ascii="Times New Roman" w:hAnsi="Times New Roman" w:cs="Times New Roman"/>
          <w:b/>
          <w:sz w:val="24"/>
          <w:szCs w:val="24"/>
          <w:lang w:val="en-GB"/>
        </w:rPr>
      </w:pPr>
      <w:r w:rsidRPr="0004366A">
        <w:rPr>
          <w:rFonts w:ascii="Times New Roman" w:hAnsi="Times New Roman" w:cs="Times New Roman"/>
          <w:b/>
          <w:sz w:val="24"/>
          <w:szCs w:val="24"/>
          <w:lang w:val="en-GB"/>
        </w:rPr>
        <w:t>V. FINAL PROVISIONS</w:t>
      </w:r>
    </w:p>
    <w:p w14:paraId="1CB2AFFE" w14:textId="6BB00F65" w:rsidR="00CC4938" w:rsidRPr="0004366A" w:rsidRDefault="00D71B46" w:rsidP="00CC4938">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 xml:space="preserve">33. Information about the Programme, events, calls for proposals and other </w:t>
      </w:r>
      <w:r w:rsidR="00CC4938" w:rsidRPr="0004366A">
        <w:rPr>
          <w:rFonts w:ascii="Times New Roman" w:hAnsi="Times New Roman" w:cs="Times New Roman"/>
          <w:sz w:val="24"/>
          <w:szCs w:val="24"/>
          <w:lang w:val="en-GB"/>
        </w:rPr>
        <w:t xml:space="preserve">information relevant for applicants </w:t>
      </w:r>
      <w:proofErr w:type="gramStart"/>
      <w:r w:rsidR="00CC4938" w:rsidRPr="0004366A">
        <w:rPr>
          <w:rFonts w:ascii="Times New Roman" w:hAnsi="Times New Roman" w:cs="Times New Roman"/>
          <w:sz w:val="24"/>
          <w:szCs w:val="24"/>
          <w:lang w:val="en-GB"/>
        </w:rPr>
        <w:t>shall be published</w:t>
      </w:r>
      <w:proofErr w:type="gramEnd"/>
      <w:r w:rsidR="00CC4938" w:rsidRPr="0004366A">
        <w:rPr>
          <w:rFonts w:ascii="Times New Roman" w:hAnsi="Times New Roman" w:cs="Times New Roman"/>
          <w:sz w:val="24"/>
          <w:szCs w:val="24"/>
          <w:lang w:val="en-GB"/>
        </w:rPr>
        <w:t xml:space="preserve"> on websites </w:t>
      </w:r>
      <w:bookmarkStart w:id="1" w:name="_Hlk18087541"/>
      <w:r w:rsidR="003F776D">
        <w:rPr>
          <w:rFonts w:ascii="Times New Roman" w:hAnsi="Times New Roman" w:cs="Times New Roman"/>
          <w:sz w:val="24"/>
          <w:szCs w:val="24"/>
          <w:lang w:val="en-GB"/>
        </w:rPr>
        <w:fldChar w:fldCharType="begin"/>
      </w:r>
      <w:r w:rsidR="003F776D">
        <w:rPr>
          <w:rFonts w:ascii="Times New Roman" w:hAnsi="Times New Roman" w:cs="Times New Roman"/>
          <w:sz w:val="24"/>
          <w:szCs w:val="24"/>
          <w:lang w:val="en-GB"/>
        </w:rPr>
        <w:instrText xml:space="preserve"> HYPERLINK "http://</w:instrText>
      </w:r>
      <w:r w:rsidR="003F776D" w:rsidRPr="0004366A">
        <w:rPr>
          <w:rFonts w:ascii="Times New Roman" w:hAnsi="Times New Roman" w:cs="Times New Roman"/>
          <w:sz w:val="24"/>
          <w:szCs w:val="24"/>
          <w:lang w:val="en-GB"/>
        </w:rPr>
        <w:instrText>www.eeagrants.lt</w:instrText>
      </w:r>
      <w:r w:rsidR="003F776D">
        <w:rPr>
          <w:rFonts w:ascii="Times New Roman" w:hAnsi="Times New Roman" w:cs="Times New Roman"/>
          <w:sz w:val="24"/>
          <w:szCs w:val="24"/>
          <w:lang w:val="en-GB"/>
        </w:rPr>
        <w:instrText xml:space="preserve">" </w:instrText>
      </w:r>
      <w:r w:rsidR="003F776D">
        <w:rPr>
          <w:rFonts w:ascii="Times New Roman" w:hAnsi="Times New Roman" w:cs="Times New Roman"/>
          <w:sz w:val="24"/>
          <w:szCs w:val="24"/>
          <w:lang w:val="en-GB"/>
        </w:rPr>
        <w:fldChar w:fldCharType="separate"/>
      </w:r>
      <w:r w:rsidR="003F776D" w:rsidRPr="00D079FE">
        <w:rPr>
          <w:rStyle w:val="Hyperlink"/>
          <w:rFonts w:ascii="Times New Roman" w:hAnsi="Times New Roman" w:cs="Times New Roman"/>
          <w:sz w:val="24"/>
          <w:szCs w:val="24"/>
          <w:lang w:val="en-GB"/>
        </w:rPr>
        <w:t>www.eeagrants.lt</w:t>
      </w:r>
      <w:r w:rsidR="003F776D">
        <w:rPr>
          <w:rFonts w:ascii="Times New Roman" w:hAnsi="Times New Roman" w:cs="Times New Roman"/>
          <w:sz w:val="24"/>
          <w:szCs w:val="24"/>
          <w:lang w:val="en-GB"/>
        </w:rPr>
        <w:fldChar w:fldCharType="end"/>
      </w:r>
      <w:r w:rsidR="00CC4938" w:rsidRPr="0004366A">
        <w:rPr>
          <w:rFonts w:ascii="Times New Roman" w:hAnsi="Times New Roman" w:cs="Times New Roman"/>
          <w:sz w:val="24"/>
          <w:szCs w:val="24"/>
          <w:lang w:val="en-GB"/>
        </w:rPr>
        <w:t xml:space="preserve"> and </w:t>
      </w:r>
      <w:hyperlink r:id="rId11" w:history="1">
        <w:r w:rsidR="003F776D" w:rsidRPr="00D079FE">
          <w:rPr>
            <w:rStyle w:val="Hyperlink"/>
            <w:rFonts w:ascii="Times New Roman" w:hAnsi="Times New Roman" w:cs="Times New Roman"/>
            <w:sz w:val="24"/>
            <w:szCs w:val="24"/>
            <w:lang w:val="en-GB"/>
          </w:rPr>
          <w:t>www.cpva.lt</w:t>
        </w:r>
      </w:hyperlink>
      <w:bookmarkEnd w:id="1"/>
      <w:r w:rsidR="003F776D">
        <w:rPr>
          <w:rFonts w:ascii="Times New Roman" w:hAnsi="Times New Roman" w:cs="Times New Roman"/>
          <w:sz w:val="24"/>
          <w:szCs w:val="24"/>
          <w:lang w:val="en-GB"/>
        </w:rPr>
        <w:t xml:space="preserve"> </w:t>
      </w:r>
      <w:r w:rsidR="00CC4938" w:rsidRPr="0004366A">
        <w:rPr>
          <w:rFonts w:ascii="Times New Roman" w:hAnsi="Times New Roman" w:cs="Times New Roman"/>
          <w:sz w:val="24"/>
          <w:szCs w:val="24"/>
          <w:lang w:val="en-GB"/>
        </w:rPr>
        <w:t>.</w:t>
      </w:r>
    </w:p>
    <w:p w14:paraId="714D354A" w14:textId="1C493454" w:rsidR="00CC4938" w:rsidRPr="0004366A" w:rsidRDefault="00CC4938" w:rsidP="00CC4938">
      <w:pPr>
        <w:pStyle w:val="ListParagraph"/>
        <w:tabs>
          <w:tab w:val="left" w:pos="567"/>
        </w:tabs>
        <w:spacing w:after="240" w:line="240" w:lineRule="auto"/>
        <w:ind w:left="0" w:firstLine="360"/>
        <w:jc w:val="both"/>
        <w:rPr>
          <w:rFonts w:ascii="Times New Roman" w:hAnsi="Times New Roman" w:cs="Times New Roman"/>
          <w:sz w:val="24"/>
          <w:szCs w:val="24"/>
          <w:lang w:val="en-GB"/>
        </w:rPr>
      </w:pPr>
      <w:r w:rsidRPr="0004366A">
        <w:rPr>
          <w:rFonts w:ascii="Times New Roman" w:hAnsi="Times New Roman" w:cs="Times New Roman"/>
          <w:sz w:val="24"/>
          <w:szCs w:val="24"/>
          <w:lang w:val="en-GB"/>
        </w:rPr>
        <w:t>34. The applicant may lodge an appeal against the CPMA's decisions within 14 days of the date on which the applicant learned or ought to have known of the CPMA's acts or omissions, in accordance with the FBR rules.</w:t>
      </w:r>
    </w:p>
    <w:p w14:paraId="093417D1" w14:textId="77777777" w:rsidR="00CC4938" w:rsidRPr="0004366A" w:rsidRDefault="00CC4938" w:rsidP="00CC4938">
      <w:pPr>
        <w:spacing w:after="0" w:line="240" w:lineRule="auto"/>
        <w:jc w:val="center"/>
        <w:rPr>
          <w:rFonts w:ascii="Times New Roman" w:hAnsi="Times New Roman" w:cs="Times New Roman"/>
          <w:sz w:val="24"/>
          <w:szCs w:val="24"/>
          <w:lang w:val="en-GB"/>
        </w:rPr>
      </w:pPr>
      <w:r w:rsidRPr="0004366A">
        <w:rPr>
          <w:rFonts w:ascii="Times New Roman" w:hAnsi="Times New Roman" w:cs="Times New Roman"/>
          <w:sz w:val="24"/>
          <w:szCs w:val="24"/>
          <w:lang w:val="en-GB"/>
        </w:rPr>
        <w:t>______________________________________</w:t>
      </w:r>
    </w:p>
    <w:p w14:paraId="3F6930C4" w14:textId="77777777" w:rsidR="00CC4938" w:rsidRPr="0004366A" w:rsidRDefault="00CC4938" w:rsidP="00CC4938">
      <w:pPr>
        <w:tabs>
          <w:tab w:val="left" w:pos="567"/>
        </w:tabs>
        <w:spacing w:after="240" w:line="240" w:lineRule="auto"/>
        <w:jc w:val="both"/>
        <w:rPr>
          <w:rFonts w:ascii="Times New Roman" w:hAnsi="Times New Roman" w:cs="Times New Roman"/>
          <w:sz w:val="24"/>
          <w:szCs w:val="24"/>
          <w:lang w:val="en-GB"/>
        </w:rPr>
      </w:pPr>
    </w:p>
    <w:sectPr w:rsidR="00CC4938" w:rsidRPr="0004366A" w:rsidSect="006C4D94">
      <w:headerReference w:type="default" r:id="rId12"/>
      <w:pgSz w:w="11906" w:h="16838"/>
      <w:pgMar w:top="851" w:right="567" w:bottom="851" w:left="993"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4F0D99" w16cid:durableId="2129EE3D"/>
  <w16cid:commentId w16cid:paraId="70739AF1" w16cid:durableId="2129EE3E"/>
  <w16cid:commentId w16cid:paraId="7E65A0E0" w16cid:durableId="212BDFF4"/>
  <w16cid:commentId w16cid:paraId="362F8BAD" w16cid:durableId="2129EE3F"/>
  <w16cid:commentId w16cid:paraId="0CB74C70" w16cid:durableId="2129EE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C74FD" w14:textId="77777777" w:rsidR="009A7740" w:rsidRDefault="009A7740" w:rsidP="0043453B">
      <w:pPr>
        <w:spacing w:after="0" w:line="240" w:lineRule="auto"/>
      </w:pPr>
      <w:r>
        <w:separator/>
      </w:r>
    </w:p>
  </w:endnote>
  <w:endnote w:type="continuationSeparator" w:id="0">
    <w:p w14:paraId="33C6118A" w14:textId="77777777" w:rsidR="009A7740" w:rsidRDefault="009A7740" w:rsidP="0043453B">
      <w:pPr>
        <w:spacing w:after="0" w:line="240" w:lineRule="auto"/>
      </w:pPr>
      <w:r>
        <w:continuationSeparator/>
      </w:r>
    </w:p>
  </w:endnote>
  <w:endnote w:type="continuationNotice" w:id="1">
    <w:p w14:paraId="7CEE2EFE" w14:textId="77777777" w:rsidR="009A7740" w:rsidRDefault="009A7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1143" w14:textId="77777777" w:rsidR="009A7740" w:rsidRDefault="009A7740" w:rsidP="0043453B">
      <w:pPr>
        <w:spacing w:after="0" w:line="240" w:lineRule="auto"/>
      </w:pPr>
      <w:r>
        <w:separator/>
      </w:r>
    </w:p>
  </w:footnote>
  <w:footnote w:type="continuationSeparator" w:id="0">
    <w:p w14:paraId="6B3D7159" w14:textId="77777777" w:rsidR="009A7740" w:rsidRDefault="009A7740" w:rsidP="0043453B">
      <w:pPr>
        <w:spacing w:after="0" w:line="240" w:lineRule="auto"/>
      </w:pPr>
      <w:r>
        <w:continuationSeparator/>
      </w:r>
    </w:p>
  </w:footnote>
  <w:footnote w:type="continuationNotice" w:id="1">
    <w:p w14:paraId="38CB6B6B" w14:textId="77777777" w:rsidR="009A7740" w:rsidRDefault="009A77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47869"/>
      <w:docPartObj>
        <w:docPartGallery w:val="Page Numbers (Top of Page)"/>
        <w:docPartUnique/>
      </w:docPartObj>
    </w:sdtPr>
    <w:sdtEndPr>
      <w:rPr>
        <w:noProof/>
      </w:rPr>
    </w:sdtEndPr>
    <w:sdtContent>
      <w:p w14:paraId="608D2C6F" w14:textId="0614D31E" w:rsidR="0043453B" w:rsidRDefault="0043453B">
        <w:pPr>
          <w:pStyle w:val="Header"/>
          <w:jc w:val="center"/>
        </w:pPr>
        <w:r>
          <w:fldChar w:fldCharType="begin"/>
        </w:r>
        <w:r>
          <w:instrText xml:space="preserve"> PAGE   \* MERGEFORMAT </w:instrText>
        </w:r>
        <w:r>
          <w:fldChar w:fldCharType="separate"/>
        </w:r>
        <w:r w:rsidR="0000150E">
          <w:rPr>
            <w:noProof/>
          </w:rPr>
          <w:t>3</w:t>
        </w:r>
        <w:r>
          <w:rPr>
            <w:noProof/>
          </w:rPr>
          <w:fldChar w:fldCharType="end"/>
        </w:r>
      </w:p>
    </w:sdtContent>
  </w:sdt>
  <w:p w14:paraId="6EFEB8B2" w14:textId="77777777" w:rsidR="0043453B" w:rsidRDefault="0043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0F7"/>
    <w:multiLevelType w:val="hybridMultilevel"/>
    <w:tmpl w:val="0082DAF0"/>
    <w:lvl w:ilvl="0" w:tplc="85B86848">
      <w:start w:val="10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2D11DB"/>
    <w:multiLevelType w:val="hybridMultilevel"/>
    <w:tmpl w:val="E54402F0"/>
    <w:lvl w:ilvl="0" w:tplc="5B264D74">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623647"/>
    <w:multiLevelType w:val="hybridMultilevel"/>
    <w:tmpl w:val="157CB3C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D17CA1"/>
    <w:multiLevelType w:val="hybridMultilevel"/>
    <w:tmpl w:val="5336C194"/>
    <w:lvl w:ilvl="0" w:tplc="CE2C109A">
      <w:start w:val="1"/>
      <w:numFmt w:val="bullet"/>
      <w:lvlText w:val="-"/>
      <w:lvlJc w:val="left"/>
      <w:pPr>
        <w:ind w:left="720" w:hanging="360"/>
      </w:pPr>
      <w:rPr>
        <w:rFonts w:ascii="Calibri" w:eastAsiaTheme="minorHAnsi" w:hAnsi="Calibri" w:cstheme="minorBidi"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D640275"/>
    <w:multiLevelType w:val="hybridMultilevel"/>
    <w:tmpl w:val="2098D3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E552CFE"/>
    <w:multiLevelType w:val="hybridMultilevel"/>
    <w:tmpl w:val="A476E7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6174550"/>
    <w:multiLevelType w:val="hybridMultilevel"/>
    <w:tmpl w:val="AC3ACF82"/>
    <w:lvl w:ilvl="0" w:tplc="0427000D">
      <w:start w:val="1"/>
      <w:numFmt w:val="bullet"/>
      <w:lvlText w:val=""/>
      <w:lvlJc w:val="left"/>
      <w:pPr>
        <w:ind w:left="1287" w:hanging="360"/>
      </w:pPr>
      <w:rPr>
        <w:rFonts w:ascii="Wingdings" w:hAnsi="Wingdings" w:hint="default"/>
        <w:b w:val="0"/>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3B334D37"/>
    <w:multiLevelType w:val="hybridMultilevel"/>
    <w:tmpl w:val="7BAAAEE0"/>
    <w:lvl w:ilvl="0" w:tplc="7550E986">
      <w:numFmt w:val="bullet"/>
      <w:lvlText w:val="-"/>
      <w:lvlJc w:val="left"/>
      <w:pPr>
        <w:ind w:left="720" w:hanging="360"/>
      </w:pPr>
      <w:rPr>
        <w:rFonts w:ascii="Calibri" w:eastAsiaTheme="minorHAnsi" w:hAnsi="Calibri" w:cstheme="minorBidi"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0FD7245"/>
    <w:multiLevelType w:val="hybridMultilevel"/>
    <w:tmpl w:val="F8D486F8"/>
    <w:lvl w:ilvl="0" w:tplc="EFC4C17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4A36305"/>
    <w:multiLevelType w:val="hybridMultilevel"/>
    <w:tmpl w:val="43EAF80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B1225E9"/>
    <w:multiLevelType w:val="hybridMultilevel"/>
    <w:tmpl w:val="2646B19C"/>
    <w:lvl w:ilvl="0" w:tplc="809669B0">
      <w:start w:val="10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BC92659"/>
    <w:multiLevelType w:val="hybridMultilevel"/>
    <w:tmpl w:val="C6B6B59A"/>
    <w:lvl w:ilvl="0" w:tplc="0427000F">
      <w:start w:val="1"/>
      <w:numFmt w:val="decimal"/>
      <w:lvlText w:val="%1."/>
      <w:lvlJc w:val="left"/>
      <w:pPr>
        <w:ind w:left="1287" w:hanging="360"/>
      </w:pPr>
      <w:rPr>
        <w:rFonts w:hint="default"/>
        <w:b w:val="0"/>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15:restartNumberingAfterBreak="0">
    <w:nsid w:val="5B7E3A5B"/>
    <w:multiLevelType w:val="hybridMultilevel"/>
    <w:tmpl w:val="EBB296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F5E759F"/>
    <w:multiLevelType w:val="multilevel"/>
    <w:tmpl w:val="EC4E2DC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2EB0008"/>
    <w:multiLevelType w:val="multilevel"/>
    <w:tmpl w:val="DFB82C50"/>
    <w:lvl w:ilvl="0">
      <w:start w:val="1"/>
      <w:numFmt w:val="upperRoman"/>
      <w:lvlText w:val="%1."/>
      <w:lvlJc w:val="left"/>
      <w:pPr>
        <w:ind w:left="1080" w:hanging="720"/>
      </w:pPr>
      <w:rPr>
        <w:rFonts w:hint="default"/>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5"/>
  </w:num>
  <w:num w:numId="3">
    <w:abstractNumId w:val="4"/>
  </w:num>
  <w:num w:numId="4">
    <w:abstractNumId w:val="12"/>
  </w:num>
  <w:num w:numId="5">
    <w:abstractNumId w:val="11"/>
  </w:num>
  <w:num w:numId="6">
    <w:abstractNumId w:val="6"/>
  </w:num>
  <w:num w:numId="7">
    <w:abstractNumId w:val="2"/>
  </w:num>
  <w:num w:numId="8">
    <w:abstractNumId w:val="10"/>
  </w:num>
  <w:num w:numId="9">
    <w:abstractNumId w:val="0"/>
  </w:num>
  <w:num w:numId="10">
    <w:abstractNumId w:val="7"/>
  </w:num>
  <w:num w:numId="11">
    <w:abstractNumId w:val="1"/>
  </w:num>
  <w:num w:numId="12">
    <w:abstractNumId w:val="3"/>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E4"/>
    <w:rsid w:val="0000150E"/>
    <w:rsid w:val="00010F9F"/>
    <w:rsid w:val="00026DA6"/>
    <w:rsid w:val="00031A90"/>
    <w:rsid w:val="0004366A"/>
    <w:rsid w:val="00045E23"/>
    <w:rsid w:val="00052B05"/>
    <w:rsid w:val="000757D3"/>
    <w:rsid w:val="00076505"/>
    <w:rsid w:val="000841CF"/>
    <w:rsid w:val="00092C47"/>
    <w:rsid w:val="000C3B52"/>
    <w:rsid w:val="000D165C"/>
    <w:rsid w:val="001033EC"/>
    <w:rsid w:val="00103BC5"/>
    <w:rsid w:val="00114109"/>
    <w:rsid w:val="0012367B"/>
    <w:rsid w:val="001356CC"/>
    <w:rsid w:val="0014781F"/>
    <w:rsid w:val="001544C7"/>
    <w:rsid w:val="0015481D"/>
    <w:rsid w:val="00161D87"/>
    <w:rsid w:val="00171170"/>
    <w:rsid w:val="0017686B"/>
    <w:rsid w:val="001856C9"/>
    <w:rsid w:val="001876AB"/>
    <w:rsid w:val="001A460F"/>
    <w:rsid w:val="001B2FB5"/>
    <w:rsid w:val="001B4FA5"/>
    <w:rsid w:val="001C460C"/>
    <w:rsid w:val="001C5B2D"/>
    <w:rsid w:val="001D0685"/>
    <w:rsid w:val="001D1D5B"/>
    <w:rsid w:val="001D4F9D"/>
    <w:rsid w:val="001E398F"/>
    <w:rsid w:val="001E4B71"/>
    <w:rsid w:val="001F38A0"/>
    <w:rsid w:val="001F6DCE"/>
    <w:rsid w:val="00240A81"/>
    <w:rsid w:val="00255154"/>
    <w:rsid w:val="002727DC"/>
    <w:rsid w:val="00286FE2"/>
    <w:rsid w:val="002A0913"/>
    <w:rsid w:val="002D072F"/>
    <w:rsid w:val="002E3837"/>
    <w:rsid w:val="002E51C5"/>
    <w:rsid w:val="002E5D4A"/>
    <w:rsid w:val="002E71B9"/>
    <w:rsid w:val="00305A8C"/>
    <w:rsid w:val="00317826"/>
    <w:rsid w:val="0032687C"/>
    <w:rsid w:val="00340FD9"/>
    <w:rsid w:val="00355538"/>
    <w:rsid w:val="003656ED"/>
    <w:rsid w:val="00367043"/>
    <w:rsid w:val="00370615"/>
    <w:rsid w:val="003710E7"/>
    <w:rsid w:val="00387F56"/>
    <w:rsid w:val="003C294B"/>
    <w:rsid w:val="003D780C"/>
    <w:rsid w:val="003E528F"/>
    <w:rsid w:val="003F0989"/>
    <w:rsid w:val="003F776D"/>
    <w:rsid w:val="004012DD"/>
    <w:rsid w:val="004137AA"/>
    <w:rsid w:val="00423784"/>
    <w:rsid w:val="0043453B"/>
    <w:rsid w:val="00437A88"/>
    <w:rsid w:val="00453A70"/>
    <w:rsid w:val="0045593C"/>
    <w:rsid w:val="00485976"/>
    <w:rsid w:val="004859D5"/>
    <w:rsid w:val="004906B2"/>
    <w:rsid w:val="004A0A19"/>
    <w:rsid w:val="004C0227"/>
    <w:rsid w:val="004C4BC4"/>
    <w:rsid w:val="004F068A"/>
    <w:rsid w:val="004F74DC"/>
    <w:rsid w:val="00501145"/>
    <w:rsid w:val="00522473"/>
    <w:rsid w:val="00525B21"/>
    <w:rsid w:val="00525E30"/>
    <w:rsid w:val="00550FEF"/>
    <w:rsid w:val="00553B22"/>
    <w:rsid w:val="0056176B"/>
    <w:rsid w:val="005718A4"/>
    <w:rsid w:val="0058203A"/>
    <w:rsid w:val="00586AE4"/>
    <w:rsid w:val="00587D45"/>
    <w:rsid w:val="005A2FCB"/>
    <w:rsid w:val="005C0638"/>
    <w:rsid w:val="005D22D9"/>
    <w:rsid w:val="005D4889"/>
    <w:rsid w:val="005E36AB"/>
    <w:rsid w:val="005F35FF"/>
    <w:rsid w:val="00603DFD"/>
    <w:rsid w:val="00610CE7"/>
    <w:rsid w:val="006353D5"/>
    <w:rsid w:val="00637909"/>
    <w:rsid w:val="006446A3"/>
    <w:rsid w:val="006463AD"/>
    <w:rsid w:val="00687046"/>
    <w:rsid w:val="006A2607"/>
    <w:rsid w:val="006A5BC3"/>
    <w:rsid w:val="006B32AE"/>
    <w:rsid w:val="006B67A6"/>
    <w:rsid w:val="006C327D"/>
    <w:rsid w:val="006C4D94"/>
    <w:rsid w:val="006D7A4B"/>
    <w:rsid w:val="006F7271"/>
    <w:rsid w:val="00705A10"/>
    <w:rsid w:val="007214D5"/>
    <w:rsid w:val="00737806"/>
    <w:rsid w:val="00752CDB"/>
    <w:rsid w:val="00761049"/>
    <w:rsid w:val="007B4D5F"/>
    <w:rsid w:val="007D6685"/>
    <w:rsid w:val="007E64A6"/>
    <w:rsid w:val="007F64D0"/>
    <w:rsid w:val="008100D4"/>
    <w:rsid w:val="00813CE7"/>
    <w:rsid w:val="00833C28"/>
    <w:rsid w:val="0083580D"/>
    <w:rsid w:val="008368F9"/>
    <w:rsid w:val="0084367A"/>
    <w:rsid w:val="00843AAE"/>
    <w:rsid w:val="00844469"/>
    <w:rsid w:val="008523DC"/>
    <w:rsid w:val="008632CD"/>
    <w:rsid w:val="00870F8E"/>
    <w:rsid w:val="00873D4B"/>
    <w:rsid w:val="0089248F"/>
    <w:rsid w:val="00896B50"/>
    <w:rsid w:val="008A0128"/>
    <w:rsid w:val="008A253A"/>
    <w:rsid w:val="008A2CEA"/>
    <w:rsid w:val="008B3112"/>
    <w:rsid w:val="008F0D9F"/>
    <w:rsid w:val="009005B5"/>
    <w:rsid w:val="00910752"/>
    <w:rsid w:val="00912F5C"/>
    <w:rsid w:val="00924BCD"/>
    <w:rsid w:val="00931651"/>
    <w:rsid w:val="009540B4"/>
    <w:rsid w:val="00954B39"/>
    <w:rsid w:val="00983B71"/>
    <w:rsid w:val="009A7740"/>
    <w:rsid w:val="009B0EE7"/>
    <w:rsid w:val="009C1BE4"/>
    <w:rsid w:val="009C1DB7"/>
    <w:rsid w:val="009D3832"/>
    <w:rsid w:val="009D5703"/>
    <w:rsid w:val="009E15A1"/>
    <w:rsid w:val="009E2A17"/>
    <w:rsid w:val="009F42F0"/>
    <w:rsid w:val="00A042C8"/>
    <w:rsid w:val="00A06170"/>
    <w:rsid w:val="00A111DC"/>
    <w:rsid w:val="00A11C01"/>
    <w:rsid w:val="00A12EA5"/>
    <w:rsid w:val="00A14769"/>
    <w:rsid w:val="00A15AB4"/>
    <w:rsid w:val="00A15C37"/>
    <w:rsid w:val="00A25A17"/>
    <w:rsid w:val="00A42673"/>
    <w:rsid w:val="00A65443"/>
    <w:rsid w:val="00A73263"/>
    <w:rsid w:val="00A73CB5"/>
    <w:rsid w:val="00A826CE"/>
    <w:rsid w:val="00A85F6D"/>
    <w:rsid w:val="00AA1D76"/>
    <w:rsid w:val="00AA5394"/>
    <w:rsid w:val="00AB62E2"/>
    <w:rsid w:val="00AC07F0"/>
    <w:rsid w:val="00AC27F7"/>
    <w:rsid w:val="00AD1B04"/>
    <w:rsid w:val="00B0725B"/>
    <w:rsid w:val="00B138D9"/>
    <w:rsid w:val="00B232CF"/>
    <w:rsid w:val="00B34EC6"/>
    <w:rsid w:val="00B35854"/>
    <w:rsid w:val="00B57071"/>
    <w:rsid w:val="00B717C8"/>
    <w:rsid w:val="00B71883"/>
    <w:rsid w:val="00B826DE"/>
    <w:rsid w:val="00B827C2"/>
    <w:rsid w:val="00B83758"/>
    <w:rsid w:val="00B8695C"/>
    <w:rsid w:val="00B92865"/>
    <w:rsid w:val="00B93448"/>
    <w:rsid w:val="00BA300C"/>
    <w:rsid w:val="00BA6A05"/>
    <w:rsid w:val="00BB1E39"/>
    <w:rsid w:val="00BD5516"/>
    <w:rsid w:val="00BD74B7"/>
    <w:rsid w:val="00BE01C5"/>
    <w:rsid w:val="00BF6EF6"/>
    <w:rsid w:val="00C05167"/>
    <w:rsid w:val="00C0681B"/>
    <w:rsid w:val="00C149C9"/>
    <w:rsid w:val="00C24E65"/>
    <w:rsid w:val="00C27ACF"/>
    <w:rsid w:val="00C34A99"/>
    <w:rsid w:val="00C452FE"/>
    <w:rsid w:val="00C7717E"/>
    <w:rsid w:val="00C93707"/>
    <w:rsid w:val="00C94427"/>
    <w:rsid w:val="00C95388"/>
    <w:rsid w:val="00CB79B5"/>
    <w:rsid w:val="00CC4938"/>
    <w:rsid w:val="00CC5E8F"/>
    <w:rsid w:val="00CD3C17"/>
    <w:rsid w:val="00CE32EC"/>
    <w:rsid w:val="00CE53A6"/>
    <w:rsid w:val="00CE751F"/>
    <w:rsid w:val="00CF147F"/>
    <w:rsid w:val="00D05A38"/>
    <w:rsid w:val="00D20C32"/>
    <w:rsid w:val="00D71B46"/>
    <w:rsid w:val="00D829EA"/>
    <w:rsid w:val="00D86A11"/>
    <w:rsid w:val="00D97564"/>
    <w:rsid w:val="00DB1645"/>
    <w:rsid w:val="00DB53E7"/>
    <w:rsid w:val="00DB6673"/>
    <w:rsid w:val="00DD0FEC"/>
    <w:rsid w:val="00DF07AB"/>
    <w:rsid w:val="00DF281B"/>
    <w:rsid w:val="00E12DD3"/>
    <w:rsid w:val="00E24A87"/>
    <w:rsid w:val="00E25458"/>
    <w:rsid w:val="00E3385E"/>
    <w:rsid w:val="00E57E2F"/>
    <w:rsid w:val="00E8682B"/>
    <w:rsid w:val="00E94088"/>
    <w:rsid w:val="00E94EDA"/>
    <w:rsid w:val="00EA6223"/>
    <w:rsid w:val="00EB0FF8"/>
    <w:rsid w:val="00EB115B"/>
    <w:rsid w:val="00EB251C"/>
    <w:rsid w:val="00EE018C"/>
    <w:rsid w:val="00EE3932"/>
    <w:rsid w:val="00EE4DEF"/>
    <w:rsid w:val="00F02B12"/>
    <w:rsid w:val="00F20C3B"/>
    <w:rsid w:val="00F22B5C"/>
    <w:rsid w:val="00F34D5C"/>
    <w:rsid w:val="00F40D54"/>
    <w:rsid w:val="00F521C2"/>
    <w:rsid w:val="00F602AB"/>
    <w:rsid w:val="00F6104B"/>
    <w:rsid w:val="00F7617F"/>
    <w:rsid w:val="00F85414"/>
    <w:rsid w:val="00F90643"/>
    <w:rsid w:val="00F922B3"/>
    <w:rsid w:val="00FA06CA"/>
    <w:rsid w:val="00FB6FC3"/>
    <w:rsid w:val="00FC439C"/>
    <w:rsid w:val="00FC58D3"/>
    <w:rsid w:val="00FE0E8A"/>
    <w:rsid w:val="00FE55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87F3"/>
  <w15:chartTrackingRefBased/>
  <w15:docId w15:val="{A091A3C7-52F2-4D8F-AD42-C7D0A84A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0638"/>
    <w:rPr>
      <w:sz w:val="16"/>
      <w:szCs w:val="16"/>
    </w:rPr>
  </w:style>
  <w:style w:type="paragraph" w:styleId="CommentText">
    <w:name w:val="annotation text"/>
    <w:basedOn w:val="Normal"/>
    <w:link w:val="CommentTextChar"/>
    <w:uiPriority w:val="99"/>
    <w:unhideWhenUsed/>
    <w:rsid w:val="005C0638"/>
    <w:pPr>
      <w:spacing w:line="240" w:lineRule="auto"/>
    </w:pPr>
    <w:rPr>
      <w:sz w:val="20"/>
      <w:szCs w:val="20"/>
    </w:rPr>
  </w:style>
  <w:style w:type="character" w:customStyle="1" w:styleId="CommentTextChar">
    <w:name w:val="Comment Text Char"/>
    <w:basedOn w:val="DefaultParagraphFont"/>
    <w:link w:val="CommentText"/>
    <w:uiPriority w:val="99"/>
    <w:rsid w:val="005C0638"/>
    <w:rPr>
      <w:sz w:val="20"/>
      <w:szCs w:val="20"/>
    </w:rPr>
  </w:style>
  <w:style w:type="paragraph" w:styleId="CommentSubject">
    <w:name w:val="annotation subject"/>
    <w:basedOn w:val="CommentText"/>
    <w:next w:val="CommentText"/>
    <w:link w:val="CommentSubjectChar"/>
    <w:uiPriority w:val="99"/>
    <w:semiHidden/>
    <w:unhideWhenUsed/>
    <w:rsid w:val="005C0638"/>
    <w:rPr>
      <w:b/>
      <w:bCs/>
    </w:rPr>
  </w:style>
  <w:style w:type="character" w:customStyle="1" w:styleId="CommentSubjectChar">
    <w:name w:val="Comment Subject Char"/>
    <w:basedOn w:val="CommentTextChar"/>
    <w:link w:val="CommentSubject"/>
    <w:uiPriority w:val="99"/>
    <w:semiHidden/>
    <w:rsid w:val="005C0638"/>
    <w:rPr>
      <w:b/>
      <w:bCs/>
      <w:sz w:val="20"/>
      <w:szCs w:val="20"/>
    </w:rPr>
  </w:style>
  <w:style w:type="paragraph" w:styleId="BalloonText">
    <w:name w:val="Balloon Text"/>
    <w:basedOn w:val="Normal"/>
    <w:link w:val="BalloonTextChar"/>
    <w:uiPriority w:val="99"/>
    <w:semiHidden/>
    <w:unhideWhenUsed/>
    <w:rsid w:val="005C0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638"/>
    <w:rPr>
      <w:rFonts w:ascii="Segoe UI" w:hAnsi="Segoe UI" w:cs="Segoe UI"/>
      <w:sz w:val="18"/>
      <w:szCs w:val="18"/>
    </w:rPr>
  </w:style>
  <w:style w:type="character" w:customStyle="1" w:styleId="None">
    <w:name w:val="None"/>
    <w:rsid w:val="00E8682B"/>
  </w:style>
  <w:style w:type="paragraph" w:customStyle="1" w:styleId="Default">
    <w:name w:val="Default"/>
    <w:rsid w:val="00833C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463AD"/>
    <w:pPr>
      <w:ind w:left="720"/>
      <w:contextualSpacing/>
    </w:pPr>
  </w:style>
  <w:style w:type="character" w:styleId="Hyperlink">
    <w:name w:val="Hyperlink"/>
    <w:basedOn w:val="DefaultParagraphFont"/>
    <w:uiPriority w:val="99"/>
    <w:unhideWhenUsed/>
    <w:rsid w:val="00453A70"/>
    <w:rPr>
      <w:color w:val="0563C1" w:themeColor="hyperlink"/>
      <w:u w:val="single"/>
    </w:rPr>
  </w:style>
  <w:style w:type="paragraph" w:styleId="Header">
    <w:name w:val="header"/>
    <w:basedOn w:val="Normal"/>
    <w:link w:val="HeaderChar"/>
    <w:uiPriority w:val="99"/>
    <w:unhideWhenUsed/>
    <w:rsid w:val="0043453B"/>
    <w:pPr>
      <w:tabs>
        <w:tab w:val="center" w:pos="4819"/>
        <w:tab w:val="right" w:pos="9638"/>
      </w:tabs>
      <w:spacing w:after="0" w:line="240" w:lineRule="auto"/>
    </w:pPr>
  </w:style>
  <w:style w:type="character" w:customStyle="1" w:styleId="HeaderChar">
    <w:name w:val="Header Char"/>
    <w:basedOn w:val="DefaultParagraphFont"/>
    <w:link w:val="Header"/>
    <w:uiPriority w:val="99"/>
    <w:rsid w:val="0043453B"/>
  </w:style>
  <w:style w:type="paragraph" w:styleId="Footer">
    <w:name w:val="footer"/>
    <w:basedOn w:val="Normal"/>
    <w:link w:val="FooterChar"/>
    <w:uiPriority w:val="99"/>
    <w:unhideWhenUsed/>
    <w:rsid w:val="0043453B"/>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453B"/>
  </w:style>
  <w:style w:type="paragraph" w:styleId="Revision">
    <w:name w:val="Revision"/>
    <w:hidden/>
    <w:uiPriority w:val="99"/>
    <w:semiHidden/>
    <w:rsid w:val="00813CE7"/>
    <w:pPr>
      <w:spacing w:after="0" w:line="240" w:lineRule="auto"/>
    </w:pPr>
  </w:style>
  <w:style w:type="character" w:styleId="FollowedHyperlink">
    <w:name w:val="FollowedHyperlink"/>
    <w:basedOn w:val="DefaultParagraphFont"/>
    <w:uiPriority w:val="99"/>
    <w:semiHidden/>
    <w:unhideWhenUsed/>
    <w:rsid w:val="00A654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sites/devco/files/perdiems-2017-03-17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a.lt" TargetMode="Externa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mailto:eeagrants@cpva.lt" TargetMode="External"/><Relationship Id="rId4" Type="http://schemas.openxmlformats.org/officeDocument/2006/relationships/settings" Target="settings.xml"/><Relationship Id="rId9" Type="http://schemas.openxmlformats.org/officeDocument/2006/relationships/hyperlink" Target="mailto:eeagrants@cpv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1EEEA-E12E-4C83-AD62-9FA2BA5C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6123</Words>
  <Characters>3491</Characters>
  <Application>Microsoft Office Word</Application>
  <DocSecurity>0</DocSecurity>
  <Lines>29</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Ščerbickienė</dc:creator>
  <cp:keywords/>
  <dc:description/>
  <cp:lastModifiedBy>Marius Navadunskis</cp:lastModifiedBy>
  <cp:revision>3</cp:revision>
  <cp:lastPrinted>2019-10-01T12:21:00Z</cp:lastPrinted>
  <dcterms:created xsi:type="dcterms:W3CDTF">2020-02-13T17:24:00Z</dcterms:created>
  <dcterms:modified xsi:type="dcterms:W3CDTF">2020-02-13T17:25:00Z</dcterms:modified>
</cp:coreProperties>
</file>