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3477" w14:textId="1F1919C5" w:rsidR="00C706F3" w:rsidRDefault="00C706F3" w:rsidP="00B95E8A">
      <w:pPr>
        <w:spacing w:after="0" w:line="240" w:lineRule="auto"/>
        <w:ind w:left="8505"/>
        <w:jc w:val="both"/>
        <w:rPr>
          <w:rFonts w:ascii="Times New Roman" w:hAnsi="Times New Roman" w:cs="Times New Roman"/>
          <w:lang w:val="lt-LT"/>
        </w:rPr>
      </w:pPr>
      <w:r w:rsidRPr="00C706F3">
        <w:rPr>
          <w:rFonts w:ascii="Times New Roman" w:hAnsi="Times New Roman" w:cs="Times New Roman"/>
          <w:lang w:val="lt-LT"/>
        </w:rPr>
        <w:t>Kvietimo „</w:t>
      </w:r>
      <w:r w:rsidR="00CD1161" w:rsidRPr="00CD1161">
        <w:rPr>
          <w:rFonts w:ascii="Times New Roman" w:hAnsi="Times New Roman" w:cs="Times New Roman"/>
          <w:lang w:val="lt-LT"/>
        </w:rPr>
        <w:t>Šeimų lankymo, teikiant ankstyvosios intervencijos paslaugas, modelio įdiegimas</w:t>
      </w:r>
      <w:r w:rsidRPr="00C706F3">
        <w:rPr>
          <w:rFonts w:ascii="Times New Roman" w:hAnsi="Times New Roman" w:cs="Times New Roman"/>
          <w:lang w:val="lt-LT"/>
        </w:rPr>
        <w:t xml:space="preserve">“ pagal 2014–2021 m. Europos ekonominės erdvės finansinio mechanizmo programą „Sveikata“ gairių pareiškėjams </w:t>
      </w:r>
    </w:p>
    <w:p w14:paraId="297E9C18" w14:textId="220D33E2" w:rsidR="000A23B1" w:rsidRPr="00F50CA1" w:rsidRDefault="003953FB" w:rsidP="00B95E8A">
      <w:pPr>
        <w:spacing w:after="0" w:line="240" w:lineRule="auto"/>
        <w:ind w:left="8505"/>
        <w:jc w:val="both"/>
        <w:rPr>
          <w:rFonts w:ascii="Times New Roman" w:hAnsi="Times New Roman" w:cs="Times New Roman"/>
          <w:lang w:val="lt-LT"/>
        </w:rPr>
      </w:pPr>
      <w:r>
        <w:rPr>
          <w:rFonts w:ascii="Times New Roman" w:hAnsi="Times New Roman" w:cs="Times New Roman"/>
          <w:lang w:val="lt-LT"/>
        </w:rPr>
        <w:t>3</w:t>
      </w:r>
      <w:r w:rsidR="000A23B1" w:rsidRPr="00F50CA1">
        <w:rPr>
          <w:rFonts w:ascii="Times New Roman" w:hAnsi="Times New Roman" w:cs="Times New Roman"/>
          <w:lang w:val="lt-LT"/>
        </w:rPr>
        <w:t xml:space="preserve"> priedas</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002A1D" w14:paraId="4D742769" w14:textId="77777777" w:rsidTr="004C5051">
        <w:trPr>
          <w:jc w:val="center"/>
        </w:trPr>
        <w:tc>
          <w:tcPr>
            <w:tcW w:w="5000" w:type="pct"/>
            <w:gridSpan w:val="2"/>
          </w:tcPr>
          <w:p w14:paraId="02D97A4E" w14:textId="290E831D" w:rsidR="009836EC" w:rsidRDefault="009836EC" w:rsidP="00627A29">
            <w:pPr>
              <w:jc w:val="center"/>
              <w:rPr>
                <w:rFonts w:ascii="Times New Roman" w:hAnsi="Times New Roman" w:cs="Times New Roman"/>
                <w:b/>
                <w:sz w:val="24"/>
                <w:szCs w:val="24"/>
                <w:lang w:val="lt-LT"/>
              </w:rPr>
            </w:pPr>
          </w:p>
          <w:p w14:paraId="2CC8BD03" w14:textId="34F998BD" w:rsidR="009836EC" w:rsidRPr="009836EC" w:rsidRDefault="009836EC" w:rsidP="00627A29">
            <w:pPr>
              <w:jc w:val="center"/>
              <w:rPr>
                <w:rFonts w:ascii="Times New Roman" w:hAnsi="Times New Roman" w:cs="Times New Roman"/>
                <w:i/>
                <w:sz w:val="24"/>
                <w:szCs w:val="24"/>
                <w:lang w:val="lt-LT"/>
              </w:rPr>
            </w:pPr>
            <w:r w:rsidRPr="009836EC">
              <w:rPr>
                <w:rFonts w:ascii="Times New Roman" w:hAnsi="Times New Roman" w:cs="Times New Roman"/>
                <w:i/>
                <w:sz w:val="24"/>
                <w:szCs w:val="24"/>
                <w:lang w:val="lt-LT"/>
              </w:rPr>
              <w:t xml:space="preserve">(Tipinė projekto paraiškos forma (pildoma per DMS </w:t>
            </w:r>
            <w:proofErr w:type="spellStart"/>
            <w:r w:rsidRPr="009836EC">
              <w:rPr>
                <w:rFonts w:ascii="Times New Roman" w:hAnsi="Times New Roman" w:cs="Times New Roman"/>
                <w:i/>
                <w:sz w:val="24"/>
                <w:szCs w:val="24"/>
                <w:lang w:val="lt-LT"/>
              </w:rPr>
              <w:t>online</w:t>
            </w:r>
            <w:proofErr w:type="spellEnd"/>
            <w:r w:rsidRPr="009836EC">
              <w:rPr>
                <w:rFonts w:ascii="Times New Roman" w:hAnsi="Times New Roman" w:cs="Times New Roman"/>
                <w:i/>
                <w:sz w:val="24"/>
                <w:szCs w:val="24"/>
                <w:lang w:val="lt-LT"/>
              </w:rPr>
              <w:t>)</w:t>
            </w:r>
          </w:p>
          <w:p w14:paraId="65CE843D" w14:textId="77777777" w:rsidR="009836EC" w:rsidRDefault="009836EC" w:rsidP="00627A29">
            <w:pPr>
              <w:jc w:val="center"/>
              <w:rPr>
                <w:rFonts w:ascii="Times New Roman" w:hAnsi="Times New Roman" w:cs="Times New Roman"/>
                <w:b/>
                <w:sz w:val="24"/>
                <w:szCs w:val="24"/>
                <w:lang w:val="lt-LT"/>
              </w:rPr>
            </w:pPr>
            <w:bookmarkStart w:id="0" w:name="_GoBack"/>
            <w:bookmarkEnd w:id="0"/>
          </w:p>
          <w:p w14:paraId="1E11B9B8" w14:textId="77777777" w:rsidR="009836EC" w:rsidRDefault="009836EC" w:rsidP="00627A29">
            <w:pPr>
              <w:jc w:val="center"/>
              <w:rPr>
                <w:rFonts w:ascii="Times New Roman" w:hAnsi="Times New Roman" w:cs="Times New Roman"/>
                <w:b/>
                <w:sz w:val="24"/>
                <w:szCs w:val="24"/>
                <w:lang w:val="lt-LT"/>
              </w:rPr>
            </w:pPr>
          </w:p>
          <w:p w14:paraId="75BD0D76" w14:textId="3EB4183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599"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599"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599"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C5051">
        <w:trPr>
          <w:jc w:val="center"/>
        </w:trPr>
        <w:tc>
          <w:tcPr>
            <w:tcW w:w="2401"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599"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C5051">
        <w:trPr>
          <w:jc w:val="center"/>
        </w:trPr>
        <w:tc>
          <w:tcPr>
            <w:tcW w:w="2401"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002A1D"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599"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774E3E">
              <w:rPr>
                <w:lang w:val="pl-PL"/>
              </w:rPr>
              <w:t xml:space="preserve"> </w:t>
            </w:r>
            <w:r w:rsidR="00196A16" w:rsidRPr="00774E3E">
              <w:rPr>
                <w:rStyle w:val="CommentReference"/>
                <w:i/>
                <w:lang w:val="pl-PL"/>
              </w:rPr>
              <w:t>Rodoma tik K atveju</w:t>
            </w:r>
          </w:p>
        </w:tc>
      </w:tr>
      <w:tr w:rsidR="00C5112C" w:rsidRPr="00002A1D" w14:paraId="464AA223" w14:textId="77777777" w:rsidTr="004C5051">
        <w:trPr>
          <w:jc w:val="center"/>
        </w:trPr>
        <w:tc>
          <w:tcPr>
            <w:tcW w:w="2401"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599"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774E3E">
              <w:rPr>
                <w:i/>
                <w:lang w:val="pl-PL"/>
              </w:rPr>
              <w:t xml:space="preserve"> </w:t>
            </w:r>
            <w:r w:rsidR="00AA5490" w:rsidRPr="00774E3E">
              <w:rPr>
                <w:rStyle w:val="CommentReference"/>
                <w:i/>
                <w:lang w:val="pl-PL"/>
              </w:rPr>
              <w:t>Rodoma tik K atveju</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002A1D"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proofErr w:type="spellStart"/>
            <w:r w:rsidRPr="00196A16">
              <w:rPr>
                <w:rStyle w:val="CommentReference"/>
                <w:i/>
              </w:rPr>
              <w:t>Eilutę</w:t>
            </w:r>
            <w:proofErr w:type="spellEnd"/>
            <w:r w:rsidRPr="00196A16">
              <w:rPr>
                <w:rStyle w:val="CommentReference"/>
                <w:i/>
              </w:rPr>
              <w:t xml:space="preserve"> </w:t>
            </w:r>
            <w:proofErr w:type="spellStart"/>
            <w:r w:rsidRPr="00196A16">
              <w:rPr>
                <w:rStyle w:val="CommentReference"/>
                <w:i/>
              </w:rPr>
              <w:t>rodyti</w:t>
            </w:r>
            <w:proofErr w:type="spellEnd"/>
            <w:r w:rsidRPr="00196A16">
              <w:rPr>
                <w:rStyle w:val="CommentReference"/>
                <w:i/>
              </w:rPr>
              <w:t xml:space="preserve"> </w:t>
            </w:r>
            <w:proofErr w:type="spellStart"/>
            <w:r w:rsidRPr="00196A16">
              <w:rPr>
                <w:rStyle w:val="CommentReference"/>
                <w:i/>
              </w:rPr>
              <w:t>pagal</w:t>
            </w:r>
            <w:proofErr w:type="spellEnd"/>
            <w:r w:rsidRPr="00196A16">
              <w:rPr>
                <w:rStyle w:val="CommentReference"/>
                <w:i/>
              </w:rPr>
              <w:t xml:space="preserve"> </w:t>
            </w:r>
            <w:proofErr w:type="spellStart"/>
            <w:r w:rsidRPr="00196A16">
              <w:rPr>
                <w:rStyle w:val="CommentReference"/>
                <w:i/>
              </w:rPr>
              <w:t>parinkimą</w:t>
            </w:r>
            <w:proofErr w:type="spellEnd"/>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774E3E">
              <w:rPr>
                <w:rStyle w:val="CommentReference"/>
                <w:i/>
                <w:lang w:val="lt-LT"/>
              </w:rPr>
              <w:t>Eilutę rodyti pagal parinkimą</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4C5051">
        <w:trPr>
          <w:jc w:val="center"/>
        </w:trPr>
        <w:tc>
          <w:tcPr>
            <w:tcW w:w="2401"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599"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002A1D" w14:paraId="474A5C0D" w14:textId="77777777" w:rsidTr="004C5051">
        <w:trPr>
          <w:jc w:val="center"/>
        </w:trPr>
        <w:tc>
          <w:tcPr>
            <w:tcW w:w="2401"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599"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4C5051">
        <w:trPr>
          <w:jc w:val="center"/>
        </w:trPr>
        <w:tc>
          <w:tcPr>
            <w:tcW w:w="2401"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599"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4C5051">
        <w:trPr>
          <w:jc w:val="center"/>
        </w:trPr>
        <w:tc>
          <w:tcPr>
            <w:tcW w:w="2401"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599"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Telefono numeris:</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002A1D"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Konsultantas (konsultacinė įmonė), rengęs paraišką</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599"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331CFE" w:rsidRPr="00DB54DA" w14:paraId="3BA40F63" w14:textId="77777777" w:rsidTr="004C5051">
        <w:trPr>
          <w:jc w:val="center"/>
        </w:trPr>
        <w:tc>
          <w:tcPr>
            <w:tcW w:w="2401"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E53DC6">
        <w:trPr>
          <w:jc w:val="center"/>
        </w:trPr>
        <w:tc>
          <w:tcPr>
            <w:tcW w:w="2548" w:type="pct"/>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E53DC6">
        <w:trPr>
          <w:jc w:val="center"/>
        </w:trPr>
        <w:tc>
          <w:tcPr>
            <w:tcW w:w="2548" w:type="pct"/>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E53DC6">
        <w:trPr>
          <w:jc w:val="center"/>
        </w:trPr>
        <w:tc>
          <w:tcPr>
            <w:tcW w:w="2548" w:type="pct"/>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002A1D" w14:paraId="38B7D414" w14:textId="77777777" w:rsidTr="00E53DC6">
        <w:trPr>
          <w:jc w:val="center"/>
        </w:trPr>
        <w:tc>
          <w:tcPr>
            <w:tcW w:w="2548" w:type="pct"/>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5977B6">
        <w:trPr>
          <w:trHeight w:val="53"/>
          <w:jc w:val="center"/>
        </w:trPr>
        <w:tc>
          <w:tcPr>
            <w:tcW w:w="2548" w:type="pct"/>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Projekto atitikimas nustatytiems prioritetams: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STEBĖSENOS RODIKLIAI IR TĘSTINUMAS</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proofErr w:type="spellStart"/>
            <w:r w:rsidR="00C5086E" w:rsidRPr="00C5086E">
              <w:rPr>
                <w:rFonts w:ascii="Times New Roman" w:hAnsi="Times New Roman" w:cs="Times New Roman"/>
                <w:i/>
                <w:sz w:val="16"/>
                <w:szCs w:val="16"/>
              </w:rPr>
              <w:t>Rodoma</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pagal</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parinkimą</w:t>
            </w:r>
            <w:proofErr w:type="spellEnd"/>
          </w:p>
        </w:tc>
      </w:tr>
      <w:tr w:rsidR="00FC6825" w:rsidRPr="00002A1D" w14:paraId="469F7362" w14:textId="77777777" w:rsidTr="006E061E">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6775754F" w14:textId="77777777" w:rsidTr="006E061E">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2A0EE06D" w14:textId="77777777" w:rsidTr="006E061E">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savivaldybė (-ės) kuriai (-</w:t>
            </w:r>
            <w:proofErr w:type="spellStart"/>
            <w:r w:rsidRPr="00DB54DA">
              <w:rPr>
                <w:rFonts w:ascii="Times New Roman" w:hAnsi="Times New Roman" w:cs="Times New Roman"/>
                <w:sz w:val="20"/>
                <w:szCs w:val="20"/>
                <w:lang w:val="lt-LT"/>
              </w:rPr>
              <w:t>ioms</w:t>
            </w:r>
            <w:proofErr w:type="spellEnd"/>
            <w:r w:rsidRPr="00DB54DA">
              <w:rPr>
                <w:rFonts w:ascii="Times New Roman" w:hAnsi="Times New Roman" w:cs="Times New Roman"/>
                <w:sz w:val="20"/>
                <w:szCs w:val="20"/>
                <w:lang w:val="lt-LT"/>
              </w:rPr>
              <w:t>) tenka projekto lėšos:</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valstybė (-ės), kurioje (-</w:t>
            </w:r>
            <w:proofErr w:type="spellStart"/>
            <w:r w:rsidRPr="00DB54DA">
              <w:rPr>
                <w:rFonts w:ascii="Times New Roman" w:hAnsi="Times New Roman" w:cs="Times New Roman"/>
                <w:sz w:val="20"/>
                <w:szCs w:val="20"/>
                <w:lang w:val="lt-LT"/>
              </w:rPr>
              <w:t>iose</w:t>
            </w:r>
            <w:proofErr w:type="spellEnd"/>
            <w:r w:rsidRPr="00DB54DA">
              <w:rPr>
                <w:rFonts w:ascii="Times New Roman" w:hAnsi="Times New Roman" w:cs="Times New Roman"/>
                <w:sz w:val="20"/>
                <w:szCs w:val="20"/>
                <w:lang w:val="lt-LT"/>
              </w:rPr>
              <w:t>) kurioje įgyvendinamas projektas:</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002A1D"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002A1D" w14:paraId="58FE5035" w14:textId="77777777" w:rsidTr="006E061E">
        <w:tblPrEx>
          <w:jc w:val="left"/>
        </w:tblPrEx>
        <w:tc>
          <w:tcPr>
            <w:tcW w:w="5000" w:type="pct"/>
            <w:gridSpan w:val="6"/>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5E446691" w:rsidR="004A4578" w:rsidRPr="00DB54DA" w:rsidRDefault="004A4578" w:rsidP="006E061E">
            <w:pPr>
              <w:pStyle w:val="ListParagraph"/>
              <w:ind w:left="792"/>
              <w:rPr>
                <w:rFonts w:ascii="Times New Roman" w:hAnsi="Times New Roman" w:cs="Times New Roman"/>
                <w:sz w:val="20"/>
                <w:szCs w:val="20"/>
                <w:lang w:val="lt-LT"/>
              </w:rPr>
            </w:pPr>
            <w:r w:rsidRPr="00DB54DA">
              <w:rPr>
                <w:rFonts w:ascii="Times New Roman" w:hAnsi="Times New Roman" w:cs="Times New Roman"/>
                <w:i/>
                <w:sz w:val="20"/>
                <w:szCs w:val="20"/>
                <w:lang w:val="lt-LT"/>
              </w:rPr>
              <w:t>1500 simbolių tekstas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Veikla Nr.1.1:</w:t>
            </w:r>
            <w:r>
              <w:rPr>
                <w:rFonts w:ascii="Times New Roman" w:hAnsi="Times New Roman" w:cs="Times New Roman"/>
                <w:sz w:val="20"/>
                <w:szCs w:val="20"/>
                <w:lang w:val="lt-LT"/>
              </w:rPr>
              <w:t xml:space="preserve">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t>Įgyvendinimo rodikliai:</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lastRenderedPageBreak/>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61F939A7"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28893C4D" w14:textId="4F96A9B4"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0B441E2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026B6573" w14:textId="31259EA6"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0D3AEFE1"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6F378AC0" w14:textId="4F44609B"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180AB8F2"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1360C419" w14:textId="29114EDA"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53A0F7B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7DF2D00C" w14:textId="6E65D4C8"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02D41AF"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5CCCEF4A" w14:textId="1518B6E6" w:rsidR="00F760F9" w:rsidRPr="00DB54DA" w:rsidRDefault="00F760F9" w:rsidP="003727A3">
            <w:pPr>
              <w:rPr>
                <w:rFonts w:ascii="Times New Roman" w:eastAsia="Times New Roman" w:hAnsi="Times New Roman" w:cs="Times New Roman"/>
                <w:sz w:val="20"/>
                <w:szCs w:val="20"/>
                <w:lang w:val="lt-LT" w:eastAsia="lt-LT"/>
              </w:rPr>
            </w:pP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002A1D"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lastRenderedPageBreak/>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002A1D"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5DC4926E" w:rsidR="0090011B" w:rsidRPr="00DB54DA" w:rsidRDefault="0090011B" w:rsidP="0090011B">
            <w:pPr>
              <w:rPr>
                <w:rFonts w:ascii="Times New Roman" w:hAnsi="Times New Roman" w:cs="Times New Roman"/>
                <w:sz w:val="20"/>
                <w:szCs w:val="20"/>
                <w:lang w:val="lt-LT"/>
              </w:rPr>
            </w:pPr>
          </w:p>
        </w:tc>
        <w:tc>
          <w:tcPr>
            <w:tcW w:w="1545" w:type="dxa"/>
            <w:shd w:val="clear" w:color="auto" w:fill="FFFFFF" w:themeFill="background1"/>
          </w:tcPr>
          <w:p w14:paraId="37A0E70A" w14:textId="745AE308" w:rsidR="0090011B" w:rsidRPr="00DB54DA" w:rsidRDefault="0090011B" w:rsidP="00D4032F">
            <w:pPr>
              <w:rPr>
                <w:rFonts w:ascii="Times New Roman" w:hAnsi="Times New Roman" w:cs="Times New Roman"/>
                <w:sz w:val="20"/>
                <w:szCs w:val="20"/>
                <w:lang w:val="lt-LT"/>
              </w:rPr>
            </w:pPr>
          </w:p>
        </w:tc>
        <w:tc>
          <w:tcPr>
            <w:tcW w:w="1502" w:type="dxa"/>
            <w:shd w:val="clear" w:color="auto" w:fill="FFFFFF" w:themeFill="background1"/>
          </w:tcPr>
          <w:p w14:paraId="32CC4C44" w14:textId="6B5343BF" w:rsidR="0090011B" w:rsidRPr="00DB54DA" w:rsidRDefault="0090011B" w:rsidP="00D4032F">
            <w:pPr>
              <w:rPr>
                <w:rFonts w:ascii="Times New Roman" w:hAnsi="Times New Roman" w:cs="Times New Roman"/>
                <w:sz w:val="20"/>
                <w:szCs w:val="20"/>
                <w:lang w:val="lt-LT"/>
              </w:rPr>
            </w:pPr>
          </w:p>
        </w:tc>
        <w:tc>
          <w:tcPr>
            <w:tcW w:w="1499" w:type="dxa"/>
            <w:shd w:val="clear" w:color="auto" w:fill="FFFFFF" w:themeFill="background1"/>
          </w:tcPr>
          <w:p w14:paraId="62969A2D" w14:textId="5CB37318" w:rsidR="0090011B" w:rsidRPr="00DB54DA" w:rsidRDefault="0090011B" w:rsidP="00D4032F">
            <w:pPr>
              <w:rPr>
                <w:rFonts w:ascii="Times New Roman" w:hAnsi="Times New Roman" w:cs="Times New Roman"/>
                <w:sz w:val="20"/>
                <w:szCs w:val="20"/>
                <w:lang w:val="lt-LT"/>
              </w:rPr>
            </w:pPr>
          </w:p>
        </w:tc>
        <w:tc>
          <w:tcPr>
            <w:tcW w:w="1670" w:type="dxa"/>
            <w:shd w:val="clear" w:color="auto" w:fill="FFFFFF" w:themeFill="background1"/>
          </w:tcPr>
          <w:p w14:paraId="46A5A982" w14:textId="13025CEC" w:rsidR="0090011B" w:rsidRPr="00DB54DA" w:rsidRDefault="0090011B" w:rsidP="00F63021">
            <w:pPr>
              <w:rPr>
                <w:rFonts w:ascii="Times New Roman" w:hAnsi="Times New Roman" w:cs="Times New Roman"/>
                <w:sz w:val="20"/>
                <w:szCs w:val="20"/>
                <w:lang w:val="lt-LT"/>
              </w:rPr>
            </w:pPr>
          </w:p>
        </w:tc>
        <w:tc>
          <w:tcPr>
            <w:tcW w:w="1567" w:type="dxa"/>
            <w:gridSpan w:val="3"/>
            <w:shd w:val="clear" w:color="auto" w:fill="FFFFFF" w:themeFill="background1"/>
          </w:tcPr>
          <w:p w14:paraId="5C64AF0D" w14:textId="5E703DDE" w:rsidR="0090011B" w:rsidRPr="00DB54DA" w:rsidRDefault="0090011B" w:rsidP="00D4032F">
            <w:pPr>
              <w:rPr>
                <w:rFonts w:ascii="Times New Roman" w:hAnsi="Times New Roman" w:cs="Times New Roman"/>
                <w:sz w:val="20"/>
                <w:szCs w:val="20"/>
                <w:lang w:val="lt-LT"/>
              </w:rPr>
            </w:pP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2F5A07CE" w14:textId="6C636C2B"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w:t>
            </w: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pagrindimas</w:t>
            </w:r>
            <w:proofErr w:type="spellEnd"/>
            <w:r w:rsidRPr="007A1057">
              <w:rPr>
                <w:rFonts w:ascii="Times New Roman" w:hAnsi="Times New Roman" w:cs="Times New Roman"/>
                <w:sz w:val="20"/>
                <w:szCs w:val="20"/>
              </w:rPr>
              <w:t>:</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proofErr w:type="spellStart"/>
            <w:r w:rsidRPr="00E60109">
              <w:rPr>
                <w:rFonts w:ascii="Times New Roman" w:hAnsi="Times New Roman" w:cs="Times New Roman"/>
                <w:b/>
                <w:sz w:val="20"/>
                <w:szCs w:val="20"/>
              </w:rPr>
              <w:t>Iš</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viso</w:t>
            </w:r>
            <w:proofErr w:type="spellEnd"/>
            <w:r w:rsidR="006242EB"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rodikliai</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ir</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netiesiogin</w:t>
            </w:r>
            <w:proofErr w:type="spellEnd"/>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w:t>
            </w:r>
            <w:proofErr w:type="spellStart"/>
            <w:r w:rsidRPr="002F5A32">
              <w:t>suma</w:t>
            </w:r>
            <w:proofErr w:type="spellEnd"/>
            <w:r w:rsidRPr="002F5A32">
              <w: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lastRenderedPageBreak/>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masis</w:t>
            </w:r>
            <w:proofErr w:type="spellEnd"/>
            <w:r w:rsidRPr="003950C8">
              <w:rPr>
                <w:rFonts w:ascii="Times New Roman" w:eastAsia="Times New Roman" w:hAnsi="Times New Roman" w:cs="Times New Roman"/>
                <w:bCs/>
                <w:color w:val="000000"/>
                <w:sz w:val="16"/>
                <w:szCs w:val="16"/>
                <w:lang w:val="lt-LT" w:eastAsia="lt-LT"/>
              </w:rPr>
              <w:t xml:space="preserve">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Ranga (statyba, </w:t>
            </w:r>
            <w:proofErr w:type="spellStart"/>
            <w:r w:rsidRPr="003950C8">
              <w:rPr>
                <w:rFonts w:ascii="Times New Roman" w:eastAsia="Times New Roman" w:hAnsi="Times New Roman" w:cs="Times New Roman"/>
                <w:bCs/>
                <w:color w:val="000000"/>
                <w:sz w:val="16"/>
                <w:szCs w:val="16"/>
                <w:lang w:val="lt-LT" w:eastAsia="lt-LT"/>
              </w:rPr>
              <w:t>rekonstra</w:t>
            </w:r>
            <w:proofErr w:type="spellEnd"/>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vimas</w:t>
            </w:r>
            <w:proofErr w:type="spellEnd"/>
            <w:r w:rsidRPr="003950C8">
              <w:rPr>
                <w:rFonts w:ascii="Times New Roman" w:eastAsia="Times New Roman" w:hAnsi="Times New Roman" w:cs="Times New Roman"/>
                <w:bCs/>
                <w:color w:val="000000"/>
                <w:sz w:val="16"/>
                <w:szCs w:val="16"/>
                <w:lang w:val="lt-LT" w:eastAsia="lt-LT"/>
              </w:rPr>
              <w:t>,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5. Komandiruot</w:t>
            </w:r>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BE11D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tcPr>
          <w:p w14:paraId="51276C8E" w14:textId="4817C4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0D9C8144"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04D229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693081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16CD9DE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74CDD0B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7AFA70F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0370019C"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3204F6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3EEE37D7" w14:textId="77777777" w:rsidTr="00BE11DF">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tcPr>
          <w:p w14:paraId="561A69F2" w14:textId="34C00E7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6B805169"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16F90D4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640E6301"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5BFBC05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0154B6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1CE674A3"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52E7AD0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BE11DF">
        <w:trPr>
          <w:trHeight w:val="300"/>
        </w:trPr>
        <w:tc>
          <w:tcPr>
            <w:tcW w:w="240" w:type="pct"/>
            <w:shd w:val="clear" w:color="auto" w:fill="BFBFBF" w:themeFill="background1" w:themeFillShade="BF"/>
            <w:noWrap/>
            <w:hideMark/>
          </w:tcPr>
          <w:p w14:paraId="53E10214" w14:textId="5F0DAB3E"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868" w:type="pct"/>
            <w:shd w:val="clear" w:color="auto" w:fill="BFBFBF" w:themeFill="background1" w:themeFillShade="BF"/>
            <w:noWrap/>
            <w:hideMark/>
          </w:tcPr>
          <w:p w14:paraId="7A19A456" w14:textId="589BD437"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515" w:type="pct"/>
            <w:shd w:val="clear" w:color="auto" w:fill="BFBFBF" w:themeFill="background1" w:themeFillShade="BF"/>
            <w:noWrap/>
          </w:tcPr>
          <w:p w14:paraId="44C266BC" w14:textId="3A785BB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24FA89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4152EA7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DB5C4F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65EAD9E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1E92198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10E43A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46F71B6F"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BE11D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tcPr>
          <w:p w14:paraId="45D37620" w14:textId="474D721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7C763D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19B8209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0D809A9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64257E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1485980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3DFC5640"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476BB8"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68B322B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BE11D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tcPr>
          <w:p w14:paraId="0A0A28A6" w14:textId="6EC464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2FB9321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1D5DBA1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6B43A6A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652583F1"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7A13D02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359396F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011FA1E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w:t>
                  </w:r>
                </w:p>
              </w:tc>
              <w:tc>
                <w:tcPr>
                  <w:tcW w:w="3414" w:type="dxa"/>
                  <w:vAlign w:val="bottom"/>
                </w:tcPr>
                <w:p w14:paraId="523E0AEF" w14:textId="32DA911E"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2</w:t>
                  </w:r>
                </w:p>
              </w:tc>
              <w:tc>
                <w:tcPr>
                  <w:tcW w:w="3414" w:type="dxa"/>
                  <w:vAlign w:val="bottom"/>
                </w:tcPr>
                <w:p w14:paraId="67B26599" w14:textId="05FE09C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3</w:t>
                  </w:r>
                </w:p>
              </w:tc>
              <w:tc>
                <w:tcPr>
                  <w:tcW w:w="3414" w:type="dxa"/>
                  <w:vAlign w:val="bottom"/>
                </w:tcPr>
                <w:p w14:paraId="7F4D3AE0" w14:textId="7DCA2E58"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4</w:t>
                  </w:r>
                </w:p>
              </w:tc>
              <w:tc>
                <w:tcPr>
                  <w:tcW w:w="3414" w:type="dxa"/>
                </w:tcPr>
                <w:p w14:paraId="5D9234E9" w14:textId="5060ED5D"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0C45F22" w:rsidR="00FC6825" w:rsidRPr="00BE11DF" w:rsidRDefault="00FC6825" w:rsidP="00BE11DF">
            <w:pPr>
              <w:pStyle w:val="ListParagraph"/>
              <w:numPr>
                <w:ilvl w:val="0"/>
                <w:numId w:val="11"/>
              </w:numPr>
              <w:spacing w:before="120"/>
              <w:rPr>
                <w:rFonts w:ascii="Times New Roman" w:hAnsi="Times New Roman" w:cs="Times New Roman"/>
                <w:sz w:val="24"/>
                <w:szCs w:val="24"/>
                <w:lang w:val="lt-LT"/>
              </w:rPr>
            </w:pPr>
            <w:r w:rsidRPr="00BE11DF">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002A1D"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BE11DF">
              <w:trPr>
                <w:trHeight w:val="459"/>
              </w:trPr>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65E9654D"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lastRenderedPageBreak/>
              <w:t xml:space="preserve">PROJEKTO ATITIKTIS HORIZONTALIESIEMS </w:t>
            </w:r>
            <w:r w:rsidR="00C706F3">
              <w:rPr>
                <w:rFonts w:ascii="Times New Roman" w:hAnsi="Times New Roman" w:cs="Times New Roman"/>
                <w:sz w:val="24"/>
                <w:szCs w:val="24"/>
                <w:lang w:val="lt-LT"/>
              </w:rPr>
              <w:t>P</w:t>
            </w:r>
            <w:r w:rsidRPr="00FC6825">
              <w:rPr>
                <w:rFonts w:ascii="Times New Roman" w:hAnsi="Times New Roman" w:cs="Times New Roman"/>
                <w:sz w:val="24"/>
                <w:szCs w:val="24"/>
                <w:lang w:val="lt-LT"/>
              </w:rPr>
              <w:t>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lastRenderedPageBreak/>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yra užsienyje įregistruotas juridinis asmuo arba užsienio pilietis, pagal atitinkamos užsienio valstybės teisės aktus, arba kiekvienu atveju skola neviršija 50 Eur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Eur);</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lastRenderedPageBreak/>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w:t>
      </w:r>
      <w:r w:rsidRPr="004868A7">
        <w:rPr>
          <w:rFonts w:ascii="Times New Roman" w:hAnsi="Times New Roman" w:cs="Times New Roman"/>
          <w:sz w:val="20"/>
          <w:szCs w:val="20"/>
          <w:lang w:val="lt-LT"/>
        </w:rPr>
        <w:lastRenderedPageBreak/>
        <w:t xml:space="preserve">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6E061E">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7AB8" w14:textId="77777777" w:rsidR="003F1E4C" w:rsidRDefault="003F1E4C" w:rsidP="003C3486">
      <w:pPr>
        <w:spacing w:after="0" w:line="240" w:lineRule="auto"/>
      </w:pPr>
      <w:r>
        <w:separator/>
      </w:r>
    </w:p>
  </w:endnote>
  <w:endnote w:type="continuationSeparator" w:id="0">
    <w:p w14:paraId="092D6874" w14:textId="77777777" w:rsidR="003F1E4C" w:rsidRDefault="003F1E4C"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1134E2"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1134E2" w:rsidRPr="00AA5490" w:rsidRDefault="001134E2"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742B" w14:textId="77777777" w:rsidR="003F1E4C" w:rsidRDefault="003F1E4C" w:rsidP="003C3486">
      <w:pPr>
        <w:spacing w:after="0" w:line="240" w:lineRule="auto"/>
      </w:pPr>
      <w:r>
        <w:separator/>
      </w:r>
    </w:p>
  </w:footnote>
  <w:footnote w:type="continuationSeparator" w:id="0">
    <w:p w14:paraId="6E6DB7CF" w14:textId="77777777" w:rsidR="003F1E4C" w:rsidRDefault="003F1E4C"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lang w:val="lt-LT" w:eastAsia="lt-LT"/>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2A1D"/>
    <w:rsid w:val="00003881"/>
    <w:rsid w:val="00003F18"/>
    <w:rsid w:val="0003782A"/>
    <w:rsid w:val="00043553"/>
    <w:rsid w:val="00043A82"/>
    <w:rsid w:val="00050326"/>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4549D"/>
    <w:rsid w:val="0024704F"/>
    <w:rsid w:val="002527C5"/>
    <w:rsid w:val="00265FA7"/>
    <w:rsid w:val="00266115"/>
    <w:rsid w:val="00281467"/>
    <w:rsid w:val="00283289"/>
    <w:rsid w:val="00286DB6"/>
    <w:rsid w:val="002A4C74"/>
    <w:rsid w:val="002B7480"/>
    <w:rsid w:val="002C00E4"/>
    <w:rsid w:val="002C1A2F"/>
    <w:rsid w:val="002D0B0A"/>
    <w:rsid w:val="002E15AE"/>
    <w:rsid w:val="002F5A32"/>
    <w:rsid w:val="002F6DD4"/>
    <w:rsid w:val="002F754A"/>
    <w:rsid w:val="0031132A"/>
    <w:rsid w:val="003176E6"/>
    <w:rsid w:val="003217F8"/>
    <w:rsid w:val="003237D9"/>
    <w:rsid w:val="00323AB3"/>
    <w:rsid w:val="00331CFE"/>
    <w:rsid w:val="00351D78"/>
    <w:rsid w:val="0036267D"/>
    <w:rsid w:val="0036701E"/>
    <w:rsid w:val="003727A3"/>
    <w:rsid w:val="00374EC5"/>
    <w:rsid w:val="003950C8"/>
    <w:rsid w:val="003953FB"/>
    <w:rsid w:val="003B5592"/>
    <w:rsid w:val="003B7F52"/>
    <w:rsid w:val="003C3486"/>
    <w:rsid w:val="003C39A4"/>
    <w:rsid w:val="003C4172"/>
    <w:rsid w:val="003D1BFF"/>
    <w:rsid w:val="003F1E4C"/>
    <w:rsid w:val="003F4811"/>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C5051"/>
    <w:rsid w:val="004D20D6"/>
    <w:rsid w:val="004E234B"/>
    <w:rsid w:val="004F31D7"/>
    <w:rsid w:val="00502EDD"/>
    <w:rsid w:val="005041ED"/>
    <w:rsid w:val="00524A4E"/>
    <w:rsid w:val="0053577A"/>
    <w:rsid w:val="00544498"/>
    <w:rsid w:val="00555E13"/>
    <w:rsid w:val="00586419"/>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A39E7"/>
    <w:rsid w:val="006C10EA"/>
    <w:rsid w:val="006D6BD3"/>
    <w:rsid w:val="006E061E"/>
    <w:rsid w:val="006E32A4"/>
    <w:rsid w:val="00734F1B"/>
    <w:rsid w:val="00743D70"/>
    <w:rsid w:val="007451DD"/>
    <w:rsid w:val="007617A3"/>
    <w:rsid w:val="00774E3E"/>
    <w:rsid w:val="00784CCF"/>
    <w:rsid w:val="007A1057"/>
    <w:rsid w:val="007C466A"/>
    <w:rsid w:val="007C7E45"/>
    <w:rsid w:val="007D4256"/>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836EC"/>
    <w:rsid w:val="009B18E9"/>
    <w:rsid w:val="009B4D3E"/>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8525C"/>
    <w:rsid w:val="00B95E8A"/>
    <w:rsid w:val="00BC2AF5"/>
    <w:rsid w:val="00BD1A0F"/>
    <w:rsid w:val="00BD56A6"/>
    <w:rsid w:val="00BD672D"/>
    <w:rsid w:val="00BE11DF"/>
    <w:rsid w:val="00BE225D"/>
    <w:rsid w:val="00BF62ED"/>
    <w:rsid w:val="00C115EC"/>
    <w:rsid w:val="00C370DE"/>
    <w:rsid w:val="00C5086E"/>
    <w:rsid w:val="00C5112C"/>
    <w:rsid w:val="00C512B1"/>
    <w:rsid w:val="00C5330F"/>
    <w:rsid w:val="00C56BCD"/>
    <w:rsid w:val="00C616A7"/>
    <w:rsid w:val="00C706F3"/>
    <w:rsid w:val="00C770B1"/>
    <w:rsid w:val="00C8571F"/>
    <w:rsid w:val="00CA2B23"/>
    <w:rsid w:val="00CB630D"/>
    <w:rsid w:val="00CD1161"/>
    <w:rsid w:val="00CE04B4"/>
    <w:rsid w:val="00CE096A"/>
    <w:rsid w:val="00D12CB2"/>
    <w:rsid w:val="00D1361E"/>
    <w:rsid w:val="00D21AA7"/>
    <w:rsid w:val="00D32CA8"/>
    <w:rsid w:val="00D4032F"/>
    <w:rsid w:val="00D700EE"/>
    <w:rsid w:val="00D75115"/>
    <w:rsid w:val="00D771D7"/>
    <w:rsid w:val="00D86B28"/>
    <w:rsid w:val="00D9035F"/>
    <w:rsid w:val="00D94BBB"/>
    <w:rsid w:val="00D9761E"/>
    <w:rsid w:val="00DA4B41"/>
    <w:rsid w:val="00DB54DA"/>
    <w:rsid w:val="00DC0175"/>
    <w:rsid w:val="00DD2A89"/>
    <w:rsid w:val="00DF6E05"/>
    <w:rsid w:val="00E157F1"/>
    <w:rsid w:val="00E266F9"/>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01279243">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838184501">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E0DB-5D4A-4CBB-A894-F9A384B20EC4}"/>
</file>

<file path=customXml/itemProps2.xml><?xml version="1.0" encoding="utf-8"?>
<ds:datastoreItem xmlns:ds="http://schemas.openxmlformats.org/officeDocument/2006/customXml" ds:itemID="{8358E4EB-5695-4DA1-BC01-68B7CA94D4D1}"/>
</file>

<file path=customXml/itemProps3.xml><?xml version="1.0" encoding="utf-8"?>
<ds:datastoreItem xmlns:ds="http://schemas.openxmlformats.org/officeDocument/2006/customXml" ds:itemID="{72700B6F-EC40-4DEA-AABF-45771C7E3178}"/>
</file>

<file path=customXml/itemProps4.xml><?xml version="1.0" encoding="utf-8"?>
<ds:datastoreItem xmlns:ds="http://schemas.openxmlformats.org/officeDocument/2006/customXml" ds:itemID="{88C8D4A6-404E-4D26-9300-C56395161D0F}"/>
</file>

<file path=docProps/app.xml><?xml version="1.0" encoding="utf-8"?>
<Properties xmlns="http://schemas.openxmlformats.org/officeDocument/2006/extended-properties" xmlns:vt="http://schemas.openxmlformats.org/officeDocument/2006/docPropsVTypes">
  <Template>Normal.dotm</Template>
  <TotalTime>16</TotalTime>
  <Pages>11</Pages>
  <Words>10554</Words>
  <Characters>6017</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Gairės_3 priedas</vt: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Gairės_3 priedas</dc:title>
  <dc:creator>Raminta Martinaitiene</dc:creator>
  <cp:lastModifiedBy>Inga Lukoševičiūtė</cp:lastModifiedBy>
  <cp:revision>3</cp:revision>
  <dcterms:created xsi:type="dcterms:W3CDTF">2020-12-28T13:06:00Z</dcterms:created>
  <dcterms:modified xsi:type="dcterms:W3CDTF">2021-04-23T07:49:00Z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1"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2" name="DmsPermissionsUsers">
    <vt:lpwstr>274;#Inga Lukoševičiūtė;#234;#Rasa Suraučienė</vt:lpwstr>
  </property>
  <property fmtid="{D5CDD505-2E9C-101B-9397-08002B2CF9AE}" pid="13" name="DmsDocPrepDocSendRegReal">
    <vt:bool>false</vt:bool>
  </property>
</Properties>
</file>